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7E4CD7">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FD1BCE">
        <w:t xml:space="preserve">  </w:t>
      </w:r>
      <w:r w:rsidR="00D051B6">
        <w:rPr>
          <w:b/>
          <w:sz w:val="28"/>
          <w:szCs w:val="28"/>
        </w:rPr>
        <w:t>HIS</w:t>
      </w:r>
      <w:r w:rsidR="00FD1BCE">
        <w:rPr>
          <w:b/>
          <w:sz w:val="28"/>
          <w:szCs w:val="28"/>
        </w:rPr>
        <w:t xml:space="preserve"> 13</w:t>
      </w:r>
      <w:r w:rsidR="003F7375">
        <w:rPr>
          <w:b/>
          <w:sz w:val="28"/>
          <w:szCs w:val="28"/>
        </w:rPr>
        <w:t xml:space="preserve">1 </w:t>
      </w:r>
      <w:r w:rsidR="00D051B6">
        <w:rPr>
          <w:b/>
          <w:sz w:val="28"/>
          <w:szCs w:val="28"/>
        </w:rPr>
        <w:t>–</w:t>
      </w:r>
      <w:r w:rsidR="003F7375">
        <w:rPr>
          <w:b/>
          <w:sz w:val="28"/>
          <w:szCs w:val="28"/>
        </w:rPr>
        <w:t xml:space="preserve"> </w:t>
      </w:r>
      <w:r w:rsidR="00FD1BCE">
        <w:rPr>
          <w:b/>
          <w:bCs/>
          <w:sz w:val="28"/>
          <w:szCs w:val="28"/>
        </w:rPr>
        <w:t>Afro-American History: 1877 to Present</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2E7F78" w:rsidRDefault="002E7F78" w:rsidP="002E7F78">
      <w:pPr>
        <w:rPr>
          <w:sz w:val="20"/>
          <w:szCs w:val="20"/>
        </w:rPr>
      </w:pPr>
      <w:r w:rsidRPr="00071C17">
        <w:rPr>
          <w:b/>
        </w:rPr>
        <w:t>Catalog Course Description:</w:t>
      </w:r>
      <w:r w:rsidR="003F7375">
        <w:rPr>
          <w:b/>
        </w:rPr>
        <w:t xml:space="preserve"> </w:t>
      </w:r>
      <w:r w:rsidR="00FD1BCE">
        <w:rPr>
          <w:sz w:val="20"/>
          <w:szCs w:val="20"/>
        </w:rPr>
        <w:t>This course describes the efforts of African-Americans to define themselves through their social, economic and political contributions to American history from the time of Reconstruction to the present.</w:t>
      </w:r>
    </w:p>
    <w:p w:rsidR="00FD1BCE" w:rsidRPr="00D051B6" w:rsidRDefault="00FD1BCE"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5146A7" w:rsidRDefault="005146A7" w:rsidP="005146A7">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FD1BCE" w:rsidRDefault="002E7F78" w:rsidP="00FD1BCE">
      <w:pPr>
        <w:ind w:left="2880" w:hanging="2880"/>
        <w:rPr>
          <w:sz w:val="20"/>
          <w:szCs w:val="20"/>
        </w:rPr>
      </w:pPr>
      <w:r w:rsidRPr="00071C17">
        <w:rPr>
          <w:b/>
        </w:rPr>
        <w:t>Textbook(s):</w:t>
      </w:r>
      <w:r w:rsidR="003F7375">
        <w:rPr>
          <w:b/>
        </w:rPr>
        <w:tab/>
      </w:r>
      <w:smartTag w:uri="urn:schemas-microsoft-com:office:smarttags" w:element="City">
        <w:smartTag w:uri="urn:schemas-microsoft-com:office:smarttags" w:element="place">
          <w:r w:rsidR="00FD1BCE" w:rsidRPr="00FD1BCE">
            <w:rPr>
              <w:sz w:val="20"/>
              <w:szCs w:val="20"/>
            </w:rPr>
            <w:t>Franklin</w:t>
          </w:r>
        </w:smartTag>
      </w:smartTag>
      <w:r w:rsidR="00FD1BCE" w:rsidRPr="00FD1BCE">
        <w:rPr>
          <w:sz w:val="20"/>
          <w:szCs w:val="20"/>
        </w:rPr>
        <w:t xml:space="preserve">, </w:t>
      </w:r>
      <w:r w:rsidR="00FD1BCE" w:rsidRPr="00FD1BCE">
        <w:rPr>
          <w:sz w:val="20"/>
          <w:szCs w:val="20"/>
          <w:u w:val="single"/>
        </w:rPr>
        <w:t>From Slavery to Freedom</w:t>
      </w:r>
      <w:r w:rsidR="00FD1BCE" w:rsidRPr="00FD1BCE">
        <w:rPr>
          <w:sz w:val="20"/>
          <w:szCs w:val="20"/>
        </w:rPr>
        <w:t xml:space="preserve"> (</w:t>
      </w:r>
      <w:r w:rsidR="00FD1BCE">
        <w:rPr>
          <w:sz w:val="20"/>
          <w:szCs w:val="20"/>
        </w:rPr>
        <w:t>Mcraw Hill, 8th edition, 2000)</w:t>
      </w:r>
    </w:p>
    <w:p w:rsidR="00695BEC" w:rsidRPr="00FD1BCE" w:rsidRDefault="00FD1BCE" w:rsidP="00FD1BCE">
      <w:pPr>
        <w:ind w:left="2880"/>
        <w:rPr>
          <w:sz w:val="20"/>
          <w:szCs w:val="20"/>
        </w:rPr>
      </w:pPr>
      <w:r w:rsidRPr="00FD1BCE">
        <w:rPr>
          <w:sz w:val="20"/>
          <w:szCs w:val="20"/>
        </w:rPr>
        <w:t xml:space="preserve">Fredrickson, </w:t>
      </w:r>
      <w:r w:rsidRPr="00FD1BCE">
        <w:rPr>
          <w:sz w:val="20"/>
          <w:szCs w:val="20"/>
          <w:u w:val="single"/>
        </w:rPr>
        <w:t>White Supremacy</w:t>
      </w:r>
      <w:r w:rsidRPr="00FD1BCE">
        <w:rPr>
          <w:sz w:val="20"/>
          <w:szCs w:val="20"/>
        </w:rPr>
        <w:t xml:space="preserve"> (Oxford, 1</w:t>
      </w:r>
      <w:r w:rsidRPr="00FD1BCE">
        <w:rPr>
          <w:sz w:val="20"/>
          <w:szCs w:val="20"/>
          <w:vertAlign w:val="superscript"/>
        </w:rPr>
        <w:t>st</w:t>
      </w:r>
      <w:r w:rsidRPr="00FD1BCE">
        <w:rPr>
          <w:sz w:val="20"/>
          <w:szCs w:val="20"/>
        </w:rPr>
        <w:t xml:space="preserve"> edition, 1981)</w:t>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FD1BCE">
        <w:rPr>
          <w:b/>
          <w:sz w:val="20"/>
          <w:szCs w:val="20"/>
        </w:rPr>
        <w:t>HIS 13</w:t>
      </w:r>
      <w:r w:rsidR="00D051B6" w:rsidRPr="00D051B6">
        <w:rPr>
          <w:b/>
          <w:sz w:val="20"/>
          <w:szCs w:val="20"/>
        </w:rPr>
        <w:t xml:space="preserve">1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FD1BCE" w:rsidRDefault="00D051B6" w:rsidP="00D051B6">
      <w:pPr>
        <w:rPr>
          <w:rFonts w:cs="Arial"/>
          <w:sz w:val="16"/>
          <w:szCs w:val="16"/>
        </w:rPr>
      </w:pPr>
    </w:p>
    <w:p w:rsidR="00FD1BCE" w:rsidRPr="00FD1BCE" w:rsidRDefault="00FD1BCE" w:rsidP="00FD1BCE">
      <w:pPr>
        <w:rPr>
          <w:rFonts w:cs="Arial"/>
          <w:sz w:val="20"/>
          <w:szCs w:val="20"/>
        </w:rPr>
      </w:pPr>
      <w:r w:rsidRPr="00FD1BCE">
        <w:rPr>
          <w:rFonts w:cs="Arial"/>
          <w:sz w:val="20"/>
          <w:szCs w:val="20"/>
        </w:rPr>
        <w:t>1.  Discuss and evaluate the various plans of Reconstruction and their impact on</w:t>
      </w:r>
      <w:r>
        <w:rPr>
          <w:rFonts w:cs="Arial"/>
          <w:sz w:val="20"/>
          <w:szCs w:val="20"/>
        </w:rPr>
        <w:t xml:space="preserve"> </w:t>
      </w:r>
      <w:r w:rsidRPr="00FD1BCE">
        <w:rPr>
          <w:rFonts w:cs="Arial"/>
          <w:sz w:val="20"/>
          <w:szCs w:val="20"/>
        </w:rPr>
        <w:t>the freedmen.</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2.  Describe the origin and development of free African-American institutions.</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3.  Trace the major trends of African-American history since the end of Reconstruction, including especially the rise and fall of jim-crowism.</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4.  Identify major individuals, philosophies, and groups which have had great influence on the African-American community since 1877.</w:t>
      </w:r>
    </w:p>
    <w:p w:rsidR="00FD1BCE" w:rsidRDefault="00FD1BCE" w:rsidP="00FD1BCE">
      <w:pPr>
        <w:rPr>
          <w:rFonts w:cs="Arial"/>
          <w:sz w:val="16"/>
          <w:szCs w:val="16"/>
        </w:rPr>
      </w:pPr>
    </w:p>
    <w:p w:rsidR="00A86C22" w:rsidRPr="00FD1BCE" w:rsidRDefault="00A86C22" w:rsidP="00A86C22">
      <w:pPr>
        <w:jc w:val="right"/>
        <w:rPr>
          <w:rFonts w:cs="Arial"/>
          <w:sz w:val="16"/>
          <w:szCs w:val="16"/>
        </w:rPr>
      </w:pPr>
      <w:r>
        <w:rPr>
          <w:rFonts w:cs="Arial"/>
          <w:sz w:val="16"/>
          <w:szCs w:val="16"/>
        </w:rPr>
        <w:t>Revised 020110</w:t>
      </w:r>
    </w:p>
    <w:p w:rsidR="00FD1BCE" w:rsidRPr="00FD1BCE" w:rsidRDefault="00FD1BCE" w:rsidP="00FD1BCE">
      <w:pPr>
        <w:rPr>
          <w:rFonts w:cs="Arial"/>
          <w:sz w:val="20"/>
          <w:szCs w:val="20"/>
        </w:rPr>
      </w:pPr>
      <w:r w:rsidRPr="00FD1BCE">
        <w:rPr>
          <w:rFonts w:cs="Arial"/>
          <w:sz w:val="20"/>
          <w:szCs w:val="20"/>
        </w:rPr>
        <w:lastRenderedPageBreak/>
        <w:t>5.  Describe the major problems facing African-Americans since 1877 and the major efforts to solve those problems, noting significant successes and failures.</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6.  Identify and analyze the most significant political, social, economic, religious,</w:t>
      </w:r>
      <w:r>
        <w:rPr>
          <w:rFonts w:cs="Arial"/>
          <w:sz w:val="20"/>
          <w:szCs w:val="20"/>
        </w:rPr>
        <w:t xml:space="preserve"> </w:t>
      </w:r>
      <w:r w:rsidRPr="00FD1BCE">
        <w:rPr>
          <w:rFonts w:cs="Arial"/>
          <w:sz w:val="20"/>
          <w:szCs w:val="20"/>
        </w:rPr>
        <w:t>and military factors which have had an impact on the lives of African-Americans since 1877.</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7.  Evaluate the major world events and changes which have had a substantial impact on African-American history since 1877, especially the roles of African-Americans in the wars of the twentieth century.</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8.  Trace the rise and development of the African-American protest movement and identify key leaders and events.</w:t>
      </w:r>
    </w:p>
    <w:p w:rsidR="00FD1BCE" w:rsidRPr="00FD1BCE" w:rsidRDefault="00FD1BCE" w:rsidP="00FD1BCE">
      <w:pPr>
        <w:rPr>
          <w:rFonts w:cs="Arial"/>
          <w:sz w:val="16"/>
          <w:szCs w:val="16"/>
        </w:rPr>
      </w:pPr>
    </w:p>
    <w:p w:rsidR="00FD1BCE" w:rsidRPr="00FD1BCE" w:rsidRDefault="00FD1BCE" w:rsidP="00FD1BCE">
      <w:pPr>
        <w:rPr>
          <w:rFonts w:cs="Arial"/>
          <w:sz w:val="20"/>
          <w:szCs w:val="20"/>
        </w:rPr>
      </w:pPr>
      <w:r w:rsidRPr="00FD1BCE">
        <w:rPr>
          <w:rFonts w:cs="Arial"/>
          <w:sz w:val="20"/>
          <w:szCs w:val="20"/>
        </w:rPr>
        <w:t>9.  Compare and contrast the situation and condition of African-Americans at the end of Reconstruction with that of 1997.</w:t>
      </w:r>
    </w:p>
    <w:p w:rsidR="00A86C22" w:rsidRPr="004B2640" w:rsidRDefault="00A86C22" w:rsidP="00A86C22">
      <w:pPr>
        <w:rPr>
          <w:rFonts w:cs="Arial"/>
          <w:sz w:val="16"/>
          <w:szCs w:val="16"/>
        </w:rPr>
      </w:pPr>
    </w:p>
    <w:p w:rsidR="00A86C22" w:rsidRDefault="00A86C22" w:rsidP="00A86C22">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A86C22" w:rsidRPr="00D756B7" w:rsidRDefault="00A86C22" w:rsidP="00A86C22">
      <w:pPr>
        <w:rPr>
          <w:rFonts w:cs="Arial"/>
          <w:sz w:val="16"/>
          <w:szCs w:val="16"/>
        </w:rPr>
      </w:pPr>
    </w:p>
    <w:p w:rsidR="00A86C22" w:rsidRPr="00071C17" w:rsidRDefault="00A86C22" w:rsidP="00A86C22">
      <w:pPr>
        <w:rPr>
          <w:b/>
        </w:rPr>
      </w:pPr>
      <w:r w:rsidRPr="00071C17">
        <w:rPr>
          <w:b/>
        </w:rPr>
        <w:t>Course Outcomes and Competencies:</w:t>
      </w:r>
    </w:p>
    <w:p w:rsidR="00A86C22" w:rsidRPr="00CA0142" w:rsidRDefault="00A86C22" w:rsidP="00A86C22">
      <w:pPr>
        <w:rPr>
          <w:b/>
          <w:sz w:val="16"/>
          <w:szCs w:val="16"/>
        </w:rPr>
      </w:pPr>
      <w:r w:rsidRPr="00CA0142">
        <w:rPr>
          <w:b/>
          <w:sz w:val="16"/>
          <w:szCs w:val="16"/>
        </w:rPr>
        <w:t xml:space="preserve"> </w:t>
      </w:r>
    </w:p>
    <w:p w:rsidR="003F7375" w:rsidRPr="00D051B6" w:rsidRDefault="003F7375" w:rsidP="008242F1">
      <w:pPr>
        <w:ind w:left="720"/>
        <w:rPr>
          <w:b/>
          <w:sz w:val="20"/>
          <w:szCs w:val="20"/>
          <w:u w:val="single"/>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w:t>
      </w:r>
      <w:r w:rsidR="00FD1BCE">
        <w:rPr>
          <w:sz w:val="20"/>
          <w:szCs w:val="20"/>
        </w:rPr>
        <w:t>Afro-American history from 1877 to present</w:t>
      </w:r>
      <w:r w:rsidR="00D051B6" w:rsidRPr="00D051B6">
        <w:rPr>
          <w:sz w:val="20"/>
          <w:szCs w:val="20"/>
        </w:rPr>
        <w:t>.</w:t>
      </w:r>
    </w:p>
    <w:p w:rsidR="003F7375" w:rsidRPr="00162DE0" w:rsidRDefault="003F7375" w:rsidP="003F7375">
      <w:pPr>
        <w:rPr>
          <w:b/>
          <w:sz w:val="16"/>
          <w:szCs w:val="16"/>
          <w:u w:val="single"/>
        </w:rPr>
      </w:pPr>
    </w:p>
    <w:p w:rsidR="003F7375" w:rsidRDefault="003F7375" w:rsidP="00D051B6">
      <w:pPr>
        <w:ind w:left="720"/>
        <w:rPr>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D051B6" w:rsidRPr="00D051B6">
        <w:rPr>
          <w:rStyle w:val="Emphasis"/>
          <w:bCs/>
          <w:i w:val="0"/>
          <w:sz w:val="20"/>
          <w:szCs w:val="20"/>
        </w:rPr>
        <w:t xml:space="preserve">Students completing the learning objectives of </w:t>
      </w:r>
      <w:r w:rsidR="00FD1BCE">
        <w:rPr>
          <w:sz w:val="20"/>
          <w:szCs w:val="20"/>
        </w:rPr>
        <w:t xml:space="preserve">Afro-American history from 1877 to present </w:t>
      </w:r>
      <w:r w:rsidR="00D051B6" w:rsidRPr="00D051B6">
        <w:rPr>
          <w:rStyle w:val="Emphasis"/>
          <w:bCs/>
          <w:i w:val="0"/>
          <w:sz w:val="20"/>
          <w:szCs w:val="20"/>
        </w:rPr>
        <w:t xml:space="preserve"> will demonstrate their critical analysis of the diversity of </w:t>
      </w:r>
      <w:r w:rsidR="00D051B6" w:rsidRPr="00D051B6">
        <w:rPr>
          <w:sz w:val="20"/>
          <w:szCs w:val="20"/>
        </w:rPr>
        <w:t>cultural heritage and the effects of artistic or philosophical influences upon culture</w:t>
      </w:r>
      <w:r w:rsidR="00D051B6" w:rsidRPr="00D051B6">
        <w:rPr>
          <w:rStyle w:val="Emphasis"/>
          <w:bCs/>
          <w:i w:val="0"/>
          <w:sz w:val="20"/>
          <w:szCs w:val="20"/>
        </w:rPr>
        <w:t xml:space="preserve"> </w:t>
      </w:r>
      <w:r w:rsidR="00D051B6" w:rsidRPr="00D051B6">
        <w:rPr>
          <w:sz w:val="20"/>
          <w:szCs w:val="20"/>
        </w:rPr>
        <w:t>through a set of locally developed tests</w:t>
      </w:r>
      <w:r w:rsidR="00FD1BCE">
        <w:rPr>
          <w:sz w:val="20"/>
          <w:szCs w:val="20"/>
        </w:rPr>
        <w:t>.</w:t>
      </w:r>
      <w:r w:rsidR="00D051B6" w:rsidRPr="00D051B6">
        <w:rPr>
          <w:sz w:val="20"/>
          <w:szCs w:val="20"/>
        </w:rPr>
        <w:t xml:space="preserve"> </w:t>
      </w:r>
    </w:p>
    <w:p w:rsidR="00FD1BCE" w:rsidRPr="00FD1BCE" w:rsidRDefault="00FD1BCE" w:rsidP="00D051B6">
      <w:pPr>
        <w:ind w:left="720"/>
        <w:rPr>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w:t>
      </w:r>
      <w:r w:rsidR="00FD1BCE">
        <w:rPr>
          <w:sz w:val="20"/>
          <w:szCs w:val="20"/>
        </w:rPr>
        <w:t>f all students completing HIS-13</w:t>
      </w:r>
      <w:r w:rsidR="00D051B6" w:rsidRPr="00D051B6">
        <w:rPr>
          <w:sz w:val="20"/>
          <w:szCs w:val="20"/>
        </w:rPr>
        <w:t>1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FD1BCE" w:rsidRDefault="003F7375" w:rsidP="003F7375">
      <w:pPr>
        <w:rPr>
          <w:sz w:val="16"/>
          <w:szCs w:val="16"/>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FD1BCE" w:rsidRDefault="003F7375" w:rsidP="003F7375">
      <w:pPr>
        <w:rPr>
          <w:sz w:val="16"/>
          <w:szCs w:val="16"/>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FD1BCE"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D560AF" w:rsidRPr="004B717D" w:rsidRDefault="00D560AF" w:rsidP="00D560AF">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D560AF" w:rsidRPr="001F427B" w:rsidRDefault="00D560AF" w:rsidP="00D560AF">
      <w:pPr>
        <w:ind w:left="2520" w:hanging="2520"/>
        <w:rPr>
          <w:sz w:val="20"/>
          <w:szCs w:val="20"/>
        </w:rPr>
      </w:pPr>
    </w:p>
    <w:p w:rsidR="00D560AF" w:rsidRDefault="00D560AF" w:rsidP="00D560AF">
      <w:pPr>
        <w:ind w:left="2160" w:hanging="2160"/>
        <w:rPr>
          <w:sz w:val="20"/>
          <w:szCs w:val="20"/>
        </w:rPr>
      </w:pPr>
      <w:r w:rsidRPr="001F427B">
        <w:rPr>
          <w:b/>
          <w:sz w:val="20"/>
          <w:szCs w:val="20"/>
        </w:rPr>
        <w:tab/>
      </w:r>
      <w:r w:rsidRPr="001F427B">
        <w:rPr>
          <w:sz w:val="20"/>
          <w:szCs w:val="20"/>
        </w:rPr>
        <w:t>[Include provisions for make up work]</w:t>
      </w:r>
    </w:p>
    <w:p w:rsidR="00D560AF" w:rsidRPr="00071C17" w:rsidRDefault="00D560AF" w:rsidP="00D560AF">
      <w:pPr>
        <w:rPr>
          <w:b/>
        </w:rPr>
      </w:pPr>
    </w:p>
    <w:p w:rsidR="00A437EE" w:rsidRDefault="00A437EE" w:rsidP="00D560AF">
      <w:pPr>
        <w:rPr>
          <w:b/>
        </w:rPr>
      </w:pPr>
    </w:p>
    <w:p w:rsidR="00A437EE" w:rsidRDefault="00A437EE" w:rsidP="00A437EE">
      <w:r w:rsidRPr="00643952">
        <w:rPr>
          <w:b/>
        </w:rPr>
        <w:t>Final:</w:t>
      </w:r>
      <w:r w:rsidRPr="00643952">
        <w:t xml:space="preserve"> </w:t>
      </w:r>
      <w:r w:rsidRPr="00A437EE">
        <w:rPr>
          <w:color w:val="FF0000"/>
        </w:rPr>
        <w:t>[This element is required]</w:t>
      </w:r>
      <w:r w:rsidRPr="00643952">
        <w:t xml:space="preserve"> This course includes a final exam, which in part, has approximately 20-30 multiple choice questions covering the entire course. The instructor will provide a review for </w:t>
      </w:r>
      <w:r w:rsidRPr="00643952">
        <w:lastRenderedPageBreak/>
        <w:t>these questions. The instructor may also add to, or incorporate other questions as a part of the course final.</w:t>
      </w:r>
    </w:p>
    <w:p w:rsidR="00A437EE" w:rsidRDefault="00A437EE" w:rsidP="00D560AF">
      <w:pPr>
        <w:rPr>
          <w:b/>
        </w:rPr>
      </w:pPr>
    </w:p>
    <w:p w:rsidR="00D560AF" w:rsidRPr="001F427B" w:rsidRDefault="00D560AF" w:rsidP="00D560AF">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D560AF" w:rsidRPr="00071C17" w:rsidRDefault="00D560AF" w:rsidP="00D560AF"/>
    <w:p w:rsidR="00D560AF" w:rsidRDefault="00D560AF" w:rsidP="00D560AF">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D560AF" w:rsidRDefault="00D560AF" w:rsidP="00D560AF">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D560AF" w:rsidRDefault="00D560AF" w:rsidP="00D560AF">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D560AF" w:rsidRDefault="00D560AF" w:rsidP="00D560AF">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D560AF" w:rsidRDefault="00D560AF" w:rsidP="00D560AF">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D560AF" w:rsidRDefault="00D560AF" w:rsidP="00D560AF">
      <w:pPr>
        <w:rPr>
          <w:sz w:val="20"/>
          <w:szCs w:val="20"/>
        </w:rPr>
      </w:pPr>
    </w:p>
    <w:p w:rsidR="00D560AF" w:rsidRPr="001F427B" w:rsidRDefault="00D560AF" w:rsidP="00D560AF">
      <w:pPr>
        <w:rPr>
          <w:sz w:val="20"/>
          <w:szCs w:val="20"/>
        </w:rPr>
      </w:pPr>
      <w:r w:rsidRPr="00071C17">
        <w:rPr>
          <w:b/>
        </w:rPr>
        <w:t xml:space="preserve">Special Procedures: </w:t>
      </w:r>
      <w:r w:rsidRPr="00071C17">
        <w:rPr>
          <w:b/>
        </w:rPr>
        <w:tab/>
      </w:r>
      <w:r w:rsidRPr="001F427B">
        <w:rPr>
          <w:sz w:val="20"/>
          <w:szCs w:val="20"/>
        </w:rPr>
        <w:t>[Delete if none]</w:t>
      </w:r>
    </w:p>
    <w:p w:rsidR="00D560AF" w:rsidRPr="00071C17" w:rsidRDefault="00D560AF" w:rsidP="00D560AF"/>
    <w:p w:rsidR="00D560AF" w:rsidRPr="001F427B" w:rsidRDefault="00D560AF" w:rsidP="00D560AF">
      <w:pPr>
        <w:rPr>
          <w:sz w:val="20"/>
          <w:szCs w:val="20"/>
        </w:rPr>
      </w:pPr>
      <w:r w:rsidRPr="00071C17">
        <w:rPr>
          <w:b/>
        </w:rPr>
        <w:t>Field Trips:</w:t>
      </w:r>
      <w:r w:rsidRPr="00071C17">
        <w:rPr>
          <w:b/>
        </w:rPr>
        <w:tab/>
      </w:r>
      <w:r w:rsidRPr="00071C17">
        <w:rPr>
          <w:b/>
        </w:rPr>
        <w:tab/>
      </w:r>
      <w:r w:rsidRPr="001F427B">
        <w:rPr>
          <w:sz w:val="20"/>
          <w:szCs w:val="20"/>
        </w:rPr>
        <w:t>[Delete if none]</w:t>
      </w:r>
    </w:p>
    <w:p w:rsidR="00D560AF" w:rsidRPr="00071C17" w:rsidRDefault="00D560AF" w:rsidP="00D560AF"/>
    <w:p w:rsidR="00D560AF" w:rsidRDefault="00D560AF" w:rsidP="00D560AF">
      <w:pPr>
        <w:rPr>
          <w:sz w:val="20"/>
          <w:szCs w:val="20"/>
        </w:rPr>
      </w:pPr>
      <w:r w:rsidRPr="00071C17">
        <w:rPr>
          <w:b/>
        </w:rPr>
        <w:t>Classroom Rules/Other:</w:t>
      </w:r>
      <w:r w:rsidRPr="00071C17">
        <w:rPr>
          <w:b/>
        </w:rPr>
        <w:tab/>
      </w:r>
      <w:r w:rsidRPr="001F427B">
        <w:rPr>
          <w:sz w:val="20"/>
          <w:szCs w:val="20"/>
        </w:rPr>
        <w:t>[Delete if none or expand as needed]</w:t>
      </w:r>
    </w:p>
    <w:p w:rsidR="00D560AF" w:rsidRDefault="00D560AF"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D560AF">
      <w:pPr>
        <w:rPr>
          <w:sz w:val="20"/>
          <w:szCs w:val="20"/>
        </w:rPr>
      </w:pPr>
    </w:p>
    <w:p w:rsidR="00A86C22" w:rsidRDefault="00A86C22" w:rsidP="00A86C22">
      <w:pPr>
        <w:rPr>
          <w:sz w:val="20"/>
          <w:szCs w:val="20"/>
        </w:rPr>
      </w:pPr>
    </w:p>
    <w:p w:rsidR="00A437EE" w:rsidRDefault="007E4CD7" w:rsidP="00A437EE">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A437EE" w:rsidRPr="000B5D85">
        <w:rPr>
          <w:b/>
          <w:bCs/>
          <w:i/>
        </w:rPr>
        <w:t xml:space="preserve">College Policies and Expectations </w:t>
      </w:r>
    </w:p>
    <w:p w:rsidR="00A437EE" w:rsidRPr="00B84C8E" w:rsidRDefault="00A437EE" w:rsidP="00A437EE">
      <w:pPr>
        <w:pStyle w:val="Default"/>
        <w:ind w:left="3240"/>
        <w:jc w:val="center"/>
        <w:rPr>
          <w:bCs/>
          <w:color w:val="943634" w:themeColor="accent2" w:themeShade="BF"/>
        </w:rPr>
      </w:pPr>
      <w:r w:rsidRPr="00B84C8E">
        <w:rPr>
          <w:rFonts w:ascii="Consolas" w:hAnsi="Consolas"/>
          <w:b/>
          <w:bCs/>
          <w:color w:val="943634" w:themeColor="accent2" w:themeShade="BF"/>
        </w:rPr>
        <w:t>―――――――――――――――――――――――――――――――――――</w:t>
      </w:r>
    </w:p>
    <w:p w:rsidR="00A437EE" w:rsidRPr="00D9066C" w:rsidRDefault="00A437EE" w:rsidP="00A437EE">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A437EE" w:rsidRPr="00200DA1" w:rsidRDefault="00A437EE" w:rsidP="00A437EE">
      <w:pPr>
        <w:pStyle w:val="Default"/>
        <w:ind w:left="3240"/>
        <w:rPr>
          <w:bCs/>
          <w:sz w:val="20"/>
          <w:szCs w:val="20"/>
        </w:rPr>
      </w:pPr>
      <w:r w:rsidRPr="00200DA1">
        <w:rPr>
          <w:bCs/>
          <w:sz w:val="20"/>
          <w:szCs w:val="20"/>
        </w:rPr>
        <w:t xml:space="preserve">Some of the more important policies that impact your academic work are listed below.  </w:t>
      </w:r>
    </w:p>
    <w:p w:rsidR="00A437EE" w:rsidRDefault="00A437EE" w:rsidP="00A437EE">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A437EE" w:rsidRPr="00DA4DD3" w:rsidRDefault="00A437EE" w:rsidP="00A437EE">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A437EE" w:rsidRPr="00DA4DD3" w:rsidRDefault="00A437EE" w:rsidP="00A437EE">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A437EE" w:rsidRPr="00DA4DD3" w:rsidRDefault="00A437EE" w:rsidP="00A437EE">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A437EE" w:rsidRPr="00DA4DD3" w:rsidRDefault="00A437EE" w:rsidP="00A437EE">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A437EE" w:rsidRDefault="00A437EE" w:rsidP="00A437EE">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A437EE" w:rsidRPr="00DA4DD3" w:rsidRDefault="00A437EE" w:rsidP="00A437EE">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A437EE" w:rsidRPr="00DA4DD3" w:rsidRDefault="00A437EE" w:rsidP="00A437EE">
      <w:pPr>
        <w:pStyle w:val="Default"/>
        <w:spacing w:before="120"/>
        <w:rPr>
          <w:sz w:val="20"/>
          <w:szCs w:val="20"/>
        </w:rPr>
      </w:pPr>
      <w:r w:rsidRPr="00DA4DD3">
        <w:rPr>
          <w:b/>
          <w:bCs/>
          <w:sz w:val="20"/>
          <w:szCs w:val="20"/>
        </w:rPr>
        <w:t>Campus Emergency Protocol</w:t>
      </w:r>
      <w:r w:rsidRPr="00DA4DD3">
        <w:rPr>
          <w:sz w:val="20"/>
          <w:szCs w:val="20"/>
        </w:rPr>
        <w:t>:</w:t>
      </w:r>
    </w:p>
    <w:p w:rsidR="00A437EE" w:rsidRPr="00DA4DD3" w:rsidRDefault="00A437EE" w:rsidP="00A437EE">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A437EE" w:rsidRPr="00DA4DD3" w:rsidRDefault="00A437EE" w:rsidP="00A437EE">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A437EE" w:rsidRPr="00DA4DD3" w:rsidRDefault="00A437EE" w:rsidP="00A437EE">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A437EE" w:rsidRPr="00DA4DD3" w:rsidRDefault="00A437EE" w:rsidP="00A437EE">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A437EE" w:rsidRPr="00DA4DD3" w:rsidRDefault="00A437EE" w:rsidP="00A437EE">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A437EE" w:rsidRPr="00DA4DD3" w:rsidRDefault="00A437EE" w:rsidP="00A437EE">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A437EE" w:rsidRPr="00DA4DD3" w:rsidRDefault="00A437EE" w:rsidP="00A437EE">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A437EE" w:rsidRDefault="00A437EE" w:rsidP="00A437EE">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A437EE" w:rsidRPr="00DA4DD3" w:rsidRDefault="00A437EE" w:rsidP="00A437EE">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A437EE" w:rsidRPr="00DA4DD3" w:rsidRDefault="00A437EE" w:rsidP="00A437EE">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A437EE" w:rsidRPr="00DA4DD3" w:rsidRDefault="00A437EE" w:rsidP="00A437EE">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A437EE" w:rsidRPr="00DA4DD3" w:rsidRDefault="00A437EE" w:rsidP="00A437EE">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A437EE" w:rsidRPr="00DA4DD3" w:rsidRDefault="00A437EE" w:rsidP="00A437EE">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A437EE" w:rsidRPr="008D00BE" w:rsidRDefault="00A437EE" w:rsidP="00A437EE">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A437EE" w:rsidRPr="00DA4DD3" w:rsidRDefault="00A437EE" w:rsidP="00A437EE">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A437EE" w:rsidRPr="00DA4DD3" w:rsidRDefault="00A437EE" w:rsidP="00A437EE">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A437EE" w:rsidRPr="00DA4DD3" w:rsidRDefault="00A437EE" w:rsidP="00A437EE">
      <w:pPr>
        <w:pStyle w:val="Default"/>
        <w:spacing w:before="120"/>
        <w:rPr>
          <w:sz w:val="20"/>
          <w:szCs w:val="20"/>
        </w:rPr>
      </w:pPr>
      <w:r w:rsidRPr="00DA4DD3">
        <w:rPr>
          <w:b/>
          <w:bCs/>
          <w:sz w:val="20"/>
          <w:szCs w:val="20"/>
        </w:rPr>
        <w:t>Students Requiring Special Accommodations</w:t>
      </w:r>
      <w:r w:rsidRPr="00DA4DD3">
        <w:rPr>
          <w:sz w:val="20"/>
          <w:szCs w:val="20"/>
        </w:rPr>
        <w:t>:</w:t>
      </w:r>
    </w:p>
    <w:p w:rsidR="00A437EE" w:rsidRPr="00DA4DD3" w:rsidRDefault="00A437EE" w:rsidP="00A437EE">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A437EE" w:rsidRPr="00F23C5A" w:rsidRDefault="00A437EE" w:rsidP="00A437EE">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A86C22" w:rsidRDefault="00A86C22" w:rsidP="00A86C22">
      <w:pPr>
        <w:rPr>
          <w:sz w:val="20"/>
          <w:szCs w:val="20"/>
        </w:rPr>
      </w:pPr>
    </w:p>
    <w:p w:rsidR="00A86C22" w:rsidRDefault="00A86C22" w:rsidP="00A86C22">
      <w:pPr>
        <w:rPr>
          <w:sz w:val="20"/>
          <w:szCs w:val="20"/>
        </w:rPr>
      </w:pPr>
    </w:p>
    <w:p w:rsidR="00A86C22" w:rsidRDefault="00A86C22" w:rsidP="00A86C22">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A86C22" w:rsidRDefault="00A86C22" w:rsidP="00A86C22">
      <w:pPr>
        <w:rPr>
          <w:sz w:val="20"/>
          <w:szCs w:val="20"/>
        </w:rPr>
      </w:pPr>
    </w:p>
    <w:p w:rsidR="00A86C22" w:rsidRPr="00E870A6" w:rsidRDefault="00A86C22" w:rsidP="00A86C22">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A86C22" w:rsidRPr="00071C17" w:rsidRDefault="00A86C22" w:rsidP="00A86C22">
      <w:pPr>
        <w:ind w:left="2160" w:hanging="2160"/>
        <w:rPr>
          <w:b/>
        </w:rPr>
      </w:pPr>
    </w:p>
    <w:p w:rsidR="00A86C22" w:rsidRDefault="00A86C22" w:rsidP="00A86C22">
      <w:pPr>
        <w:rPr>
          <w:sz w:val="20"/>
          <w:szCs w:val="20"/>
        </w:rPr>
      </w:pPr>
    </w:p>
    <w:p w:rsidR="00A86C22" w:rsidRDefault="00A86C22" w:rsidP="00A86C22">
      <w:pPr>
        <w:ind w:left="2160" w:hanging="2160"/>
        <w:rPr>
          <w:b/>
          <w:color w:val="FF0000"/>
        </w:rPr>
      </w:pPr>
    </w:p>
    <w:p w:rsidR="00A86C22" w:rsidRDefault="00A86C22" w:rsidP="00D560AF">
      <w:pPr>
        <w:rPr>
          <w:sz w:val="20"/>
          <w:szCs w:val="20"/>
        </w:rPr>
      </w:pPr>
    </w:p>
    <w:sectPr w:rsidR="00A86C22"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D02FD"/>
    <w:rsid w:val="001053BE"/>
    <w:rsid w:val="001137EA"/>
    <w:rsid w:val="00124B30"/>
    <w:rsid w:val="00144133"/>
    <w:rsid w:val="0016241D"/>
    <w:rsid w:val="00162DE0"/>
    <w:rsid w:val="001B273B"/>
    <w:rsid w:val="001B2780"/>
    <w:rsid w:val="001B463E"/>
    <w:rsid w:val="001F427B"/>
    <w:rsid w:val="001F6E89"/>
    <w:rsid w:val="00212E36"/>
    <w:rsid w:val="00227196"/>
    <w:rsid w:val="00272A6E"/>
    <w:rsid w:val="00292B1F"/>
    <w:rsid w:val="002E7F78"/>
    <w:rsid w:val="003911C1"/>
    <w:rsid w:val="003A2D6F"/>
    <w:rsid w:val="003B3C84"/>
    <w:rsid w:val="003B7CD6"/>
    <w:rsid w:val="003C16A6"/>
    <w:rsid w:val="003E773D"/>
    <w:rsid w:val="003F105C"/>
    <w:rsid w:val="003F7375"/>
    <w:rsid w:val="004B564C"/>
    <w:rsid w:val="0051277B"/>
    <w:rsid w:val="005146A7"/>
    <w:rsid w:val="00532A7D"/>
    <w:rsid w:val="00561A7C"/>
    <w:rsid w:val="005820CF"/>
    <w:rsid w:val="00597FA8"/>
    <w:rsid w:val="0062666A"/>
    <w:rsid w:val="00695BEC"/>
    <w:rsid w:val="006C0B14"/>
    <w:rsid w:val="007149F3"/>
    <w:rsid w:val="007247CC"/>
    <w:rsid w:val="00741BAB"/>
    <w:rsid w:val="00752192"/>
    <w:rsid w:val="007E4CD7"/>
    <w:rsid w:val="008242F1"/>
    <w:rsid w:val="00834118"/>
    <w:rsid w:val="00896042"/>
    <w:rsid w:val="008F10A5"/>
    <w:rsid w:val="009608B1"/>
    <w:rsid w:val="009D7741"/>
    <w:rsid w:val="009E1DC7"/>
    <w:rsid w:val="009E4648"/>
    <w:rsid w:val="00A26A12"/>
    <w:rsid w:val="00A437EE"/>
    <w:rsid w:val="00A86C22"/>
    <w:rsid w:val="00AB623F"/>
    <w:rsid w:val="00AC1EB3"/>
    <w:rsid w:val="00AD4D31"/>
    <w:rsid w:val="00AE6E75"/>
    <w:rsid w:val="00AF48E2"/>
    <w:rsid w:val="00B77AE8"/>
    <w:rsid w:val="00C241ED"/>
    <w:rsid w:val="00CA0142"/>
    <w:rsid w:val="00CA45D6"/>
    <w:rsid w:val="00CA7233"/>
    <w:rsid w:val="00CB07C9"/>
    <w:rsid w:val="00CC3149"/>
    <w:rsid w:val="00D051B6"/>
    <w:rsid w:val="00D12332"/>
    <w:rsid w:val="00D560AF"/>
    <w:rsid w:val="00D809E4"/>
    <w:rsid w:val="00DA76F2"/>
    <w:rsid w:val="00DC2157"/>
    <w:rsid w:val="00E43135"/>
    <w:rsid w:val="00E4725E"/>
    <w:rsid w:val="00EE3B65"/>
    <w:rsid w:val="00F64F2E"/>
    <w:rsid w:val="00FD1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A437E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2010-08-13T14:34:00Z</dcterms:created>
  <dcterms:modified xsi:type="dcterms:W3CDTF">2010-08-13T14:34:00Z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