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763D62">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D051B6">
        <w:rPr>
          <w:b/>
          <w:sz w:val="28"/>
          <w:szCs w:val="28"/>
        </w:rPr>
        <w:t>HIS</w:t>
      </w:r>
      <w:r w:rsidR="003B133B">
        <w:rPr>
          <w:b/>
          <w:sz w:val="28"/>
          <w:szCs w:val="28"/>
        </w:rPr>
        <w:t xml:space="preserve"> 109 -</w:t>
      </w:r>
      <w:r w:rsidR="003F7375">
        <w:rPr>
          <w:b/>
          <w:sz w:val="28"/>
          <w:szCs w:val="28"/>
        </w:rPr>
        <w:t xml:space="preserve"> </w:t>
      </w:r>
      <w:r w:rsidR="003B133B">
        <w:rPr>
          <w:b/>
          <w:bCs/>
          <w:sz w:val="28"/>
          <w:szCs w:val="28"/>
        </w:rPr>
        <w:t>Introduction to Latin American Civilization</w:t>
      </w:r>
    </w:p>
    <w:p w:rsidR="00597FA8" w:rsidRPr="00D809E4" w:rsidRDefault="00D809E4" w:rsidP="00D809E4">
      <w:pPr>
        <w:rPr>
          <w:sz w:val="28"/>
          <w:szCs w:val="28"/>
        </w:rPr>
      </w:pPr>
      <w:r>
        <w:rPr>
          <w:b/>
          <w:sz w:val="36"/>
          <w:szCs w:val="36"/>
        </w:rPr>
        <w:t xml:space="preserve">                  </w:t>
      </w:r>
      <w:r w:rsidR="003B133B">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C7579A">
        <w:rPr>
          <w:b/>
        </w:rPr>
        <w:t xml:space="preserve"> [To be added]</w:t>
      </w:r>
    </w:p>
    <w:p w:rsidR="002E7F78" w:rsidRPr="00CA45D6" w:rsidRDefault="002E7F78" w:rsidP="009E4648">
      <w:pPr>
        <w:jc w:val="center"/>
        <w:rPr>
          <w:sz w:val="16"/>
          <w:szCs w:val="16"/>
        </w:rPr>
      </w:pPr>
    </w:p>
    <w:p w:rsidR="003B133B" w:rsidRPr="003B133B" w:rsidRDefault="002E7F78" w:rsidP="003B133B">
      <w:pPr>
        <w:rPr>
          <w:sz w:val="20"/>
          <w:szCs w:val="20"/>
        </w:rPr>
      </w:pPr>
      <w:r w:rsidRPr="00071C17">
        <w:rPr>
          <w:b/>
        </w:rPr>
        <w:t>Catalog Course Description:</w:t>
      </w:r>
      <w:r w:rsidR="003F7375">
        <w:rPr>
          <w:b/>
        </w:rPr>
        <w:t xml:space="preserve"> </w:t>
      </w:r>
      <w:r w:rsidR="003B133B" w:rsidRPr="003B133B">
        <w:rPr>
          <w:sz w:val="20"/>
          <w:szCs w:val="20"/>
        </w:rPr>
        <w:t>This course is an analysis of the political, cultural and economic forces that have shaped the development of institutions and ideas in Spanish and Portuguese America.</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6F154E" w:rsidRDefault="006F154E" w:rsidP="006F154E">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3B133B" w:rsidRPr="003B133B" w:rsidRDefault="002E7F78" w:rsidP="003B133B">
      <w:pPr>
        <w:ind w:left="2880" w:hanging="2880"/>
        <w:rPr>
          <w:sz w:val="20"/>
          <w:szCs w:val="20"/>
        </w:rPr>
      </w:pPr>
      <w:r w:rsidRPr="00071C17">
        <w:rPr>
          <w:b/>
        </w:rPr>
        <w:t>Textbook(s):</w:t>
      </w:r>
      <w:r w:rsidR="003F7375">
        <w:rPr>
          <w:b/>
        </w:rPr>
        <w:tab/>
      </w:r>
      <w:r w:rsidR="003B133B" w:rsidRPr="003B133B">
        <w:rPr>
          <w:sz w:val="20"/>
          <w:szCs w:val="20"/>
        </w:rPr>
        <w:t xml:space="preserve">Benjamin, and Haynes, Keith, </w:t>
      </w:r>
      <w:r w:rsidR="003B133B" w:rsidRPr="003B133B">
        <w:rPr>
          <w:sz w:val="20"/>
          <w:szCs w:val="20"/>
          <w:u w:val="single"/>
        </w:rPr>
        <w:t xml:space="preserve">A History of </w:t>
      </w:r>
      <w:smartTag w:uri="urn:schemas-microsoft-com:office:smarttags" w:element="place">
        <w:r w:rsidR="003B133B" w:rsidRPr="003B133B">
          <w:rPr>
            <w:sz w:val="20"/>
            <w:szCs w:val="20"/>
            <w:u w:val="single"/>
          </w:rPr>
          <w:t>Latin America</w:t>
        </w:r>
      </w:smartTag>
      <w:r w:rsidR="003B133B" w:rsidRPr="003B133B">
        <w:rPr>
          <w:sz w:val="20"/>
          <w:szCs w:val="20"/>
          <w:u w:val="single"/>
        </w:rPr>
        <w:t xml:space="preserve">. </w:t>
      </w:r>
      <w:r w:rsidR="003B133B" w:rsidRPr="003B133B">
        <w:rPr>
          <w:sz w:val="20"/>
          <w:szCs w:val="20"/>
        </w:rPr>
        <w:t xml:space="preserve"> (Houghton Mifflin, 7</w:t>
      </w:r>
      <w:r w:rsidR="003B133B" w:rsidRPr="003B133B">
        <w:rPr>
          <w:sz w:val="20"/>
          <w:szCs w:val="20"/>
          <w:vertAlign w:val="superscript"/>
        </w:rPr>
        <w:t>th</w:t>
      </w:r>
      <w:r w:rsidR="003B133B" w:rsidRPr="003B133B">
        <w:rPr>
          <w:sz w:val="20"/>
          <w:szCs w:val="20"/>
        </w:rPr>
        <w:t xml:space="preserve"> edition, 2004).</w:t>
      </w:r>
    </w:p>
    <w:p w:rsidR="00CA45D6" w:rsidRPr="001F427B" w:rsidRDefault="00CA45D6" w:rsidP="00CA45D6">
      <w:pPr>
        <w:ind w:left="2160" w:hanging="2160"/>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2E7F78" w:rsidRPr="00CA45D6" w:rsidRDefault="002E7F78" w:rsidP="002E7F78">
      <w:pPr>
        <w:rPr>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D051B6" w:rsidRPr="00D051B6">
        <w:rPr>
          <w:b/>
          <w:sz w:val="20"/>
          <w:szCs w:val="20"/>
        </w:rPr>
        <w:t>HIS 10</w:t>
      </w:r>
      <w:r w:rsidR="003B133B">
        <w:rPr>
          <w:b/>
          <w:sz w:val="20"/>
          <w:szCs w:val="20"/>
        </w:rPr>
        <w:t>9</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D051B6" w:rsidRDefault="00D051B6" w:rsidP="00D051B6">
      <w:pPr>
        <w:rPr>
          <w:rFonts w:cs="Arial"/>
          <w:sz w:val="16"/>
          <w:szCs w:val="16"/>
        </w:rPr>
      </w:pPr>
    </w:p>
    <w:p w:rsidR="003B133B" w:rsidRPr="003B133B" w:rsidRDefault="003B133B" w:rsidP="003B133B">
      <w:pPr>
        <w:numPr>
          <w:ilvl w:val="0"/>
          <w:numId w:val="5"/>
        </w:numPr>
        <w:rPr>
          <w:rFonts w:cs="Arial"/>
          <w:sz w:val="20"/>
          <w:szCs w:val="20"/>
        </w:rPr>
      </w:pPr>
      <w:r w:rsidRPr="003B133B">
        <w:rPr>
          <w:rFonts w:cs="Arial"/>
          <w:sz w:val="20"/>
          <w:szCs w:val="20"/>
        </w:rPr>
        <w:t>Trace the evolution of Pre-Columbian civilizations and account for the Spanish conquest of these ancient civilizations.</w:t>
      </w:r>
    </w:p>
    <w:p w:rsidR="003B133B" w:rsidRPr="003B133B" w:rsidRDefault="003B133B" w:rsidP="003B133B">
      <w:pPr>
        <w:rPr>
          <w:rFonts w:cs="Arial"/>
          <w:sz w:val="16"/>
          <w:szCs w:val="16"/>
        </w:rPr>
      </w:pPr>
    </w:p>
    <w:p w:rsidR="003B133B" w:rsidRPr="003B133B" w:rsidRDefault="003B133B" w:rsidP="003B133B">
      <w:pPr>
        <w:numPr>
          <w:ilvl w:val="0"/>
          <w:numId w:val="5"/>
        </w:numPr>
        <w:rPr>
          <w:rFonts w:cs="Arial"/>
          <w:sz w:val="20"/>
          <w:szCs w:val="20"/>
        </w:rPr>
      </w:pPr>
      <w:r w:rsidRPr="003B133B">
        <w:rPr>
          <w:rFonts w:cs="Arial"/>
          <w:sz w:val="20"/>
          <w:szCs w:val="20"/>
        </w:rPr>
        <w:t xml:space="preserve">Discuss the major Hispanic traits that developed into a colonial life in </w:t>
      </w:r>
      <w:smartTag w:uri="urn:schemas-microsoft-com:office:smarttags" w:element="place">
        <w:r w:rsidRPr="003B133B">
          <w:rPr>
            <w:rFonts w:cs="Arial"/>
            <w:sz w:val="20"/>
            <w:szCs w:val="20"/>
          </w:rPr>
          <w:t>Latin America</w:t>
        </w:r>
      </w:smartTag>
      <w:r w:rsidRPr="003B133B">
        <w:rPr>
          <w:rFonts w:cs="Arial"/>
          <w:sz w:val="20"/>
          <w:szCs w:val="20"/>
        </w:rPr>
        <w:t>.</w:t>
      </w:r>
    </w:p>
    <w:p w:rsidR="003B133B" w:rsidRPr="003B133B" w:rsidRDefault="003B133B" w:rsidP="003B133B">
      <w:pPr>
        <w:rPr>
          <w:rFonts w:cs="Arial"/>
          <w:sz w:val="16"/>
          <w:szCs w:val="16"/>
        </w:rPr>
      </w:pPr>
    </w:p>
    <w:p w:rsidR="003B133B" w:rsidRPr="003B133B" w:rsidRDefault="003B133B" w:rsidP="003B133B">
      <w:pPr>
        <w:numPr>
          <w:ilvl w:val="0"/>
          <w:numId w:val="5"/>
        </w:numPr>
        <w:rPr>
          <w:rFonts w:cs="Arial"/>
          <w:sz w:val="20"/>
          <w:szCs w:val="20"/>
        </w:rPr>
      </w:pPr>
      <w:r w:rsidRPr="003B133B">
        <w:rPr>
          <w:rFonts w:cs="Arial"/>
          <w:sz w:val="20"/>
          <w:szCs w:val="20"/>
        </w:rPr>
        <w:t>Account for the causes and outcomes of the Latin American independence movements.</w:t>
      </w:r>
    </w:p>
    <w:p w:rsidR="003B133B" w:rsidRPr="003B133B" w:rsidRDefault="003B133B" w:rsidP="003B133B">
      <w:pPr>
        <w:rPr>
          <w:rFonts w:cs="Arial"/>
          <w:sz w:val="16"/>
          <w:szCs w:val="16"/>
        </w:rPr>
      </w:pPr>
    </w:p>
    <w:p w:rsidR="003B133B" w:rsidRPr="003B133B" w:rsidRDefault="003B133B" w:rsidP="003B133B">
      <w:pPr>
        <w:numPr>
          <w:ilvl w:val="0"/>
          <w:numId w:val="5"/>
        </w:numPr>
        <w:rPr>
          <w:rFonts w:cs="Arial"/>
          <w:sz w:val="20"/>
          <w:szCs w:val="20"/>
        </w:rPr>
      </w:pPr>
      <w:r w:rsidRPr="003B133B">
        <w:rPr>
          <w:rFonts w:cs="Arial"/>
          <w:sz w:val="20"/>
          <w:szCs w:val="20"/>
        </w:rPr>
        <w:t xml:space="preserve">Describe the influence of major post-independence political and economic changes in </w:t>
      </w:r>
      <w:smartTag w:uri="urn:schemas-microsoft-com:office:smarttags" w:element="place">
        <w:r w:rsidRPr="003B133B">
          <w:rPr>
            <w:rFonts w:cs="Arial"/>
            <w:sz w:val="20"/>
            <w:szCs w:val="20"/>
          </w:rPr>
          <w:t>Latin America</w:t>
        </w:r>
      </w:smartTag>
      <w:r w:rsidRPr="003B133B">
        <w:rPr>
          <w:rFonts w:cs="Arial"/>
          <w:sz w:val="20"/>
          <w:szCs w:val="20"/>
        </w:rPr>
        <w:t xml:space="preserve"> referred to as neo-colonialism.</w:t>
      </w:r>
    </w:p>
    <w:p w:rsidR="003B133B" w:rsidRDefault="003B133B" w:rsidP="003B133B">
      <w:pPr>
        <w:rPr>
          <w:rFonts w:cs="Arial"/>
          <w:sz w:val="16"/>
          <w:szCs w:val="16"/>
        </w:rPr>
      </w:pPr>
    </w:p>
    <w:p w:rsidR="008C16FF" w:rsidRDefault="008C16FF" w:rsidP="003B133B">
      <w:pPr>
        <w:rPr>
          <w:rFonts w:cs="Arial"/>
          <w:sz w:val="16"/>
          <w:szCs w:val="16"/>
        </w:rPr>
      </w:pPr>
    </w:p>
    <w:p w:rsidR="008C16FF" w:rsidRPr="003B133B" w:rsidRDefault="008C16FF" w:rsidP="008C16FF">
      <w:pPr>
        <w:jc w:val="right"/>
        <w:rPr>
          <w:rFonts w:cs="Arial"/>
          <w:sz w:val="16"/>
          <w:szCs w:val="16"/>
        </w:rPr>
      </w:pPr>
      <w:r>
        <w:rPr>
          <w:rFonts w:cs="Arial"/>
          <w:sz w:val="16"/>
          <w:szCs w:val="16"/>
        </w:rPr>
        <w:t>Revised 020110</w:t>
      </w:r>
    </w:p>
    <w:p w:rsidR="003B133B" w:rsidRDefault="003B133B" w:rsidP="003B133B">
      <w:pPr>
        <w:numPr>
          <w:ilvl w:val="0"/>
          <w:numId w:val="5"/>
        </w:numPr>
        <w:rPr>
          <w:rFonts w:cs="Arial"/>
          <w:sz w:val="20"/>
          <w:szCs w:val="20"/>
        </w:rPr>
      </w:pPr>
      <w:r w:rsidRPr="003B133B">
        <w:rPr>
          <w:rFonts w:cs="Arial"/>
          <w:sz w:val="20"/>
          <w:szCs w:val="20"/>
        </w:rPr>
        <w:lastRenderedPageBreak/>
        <w:t>Assess and compare the rise of modern Latin  American states and modern social, political and economic issues since 1900.</w:t>
      </w:r>
    </w:p>
    <w:p w:rsidR="008C16FF" w:rsidRPr="004B2640" w:rsidRDefault="008C16FF" w:rsidP="008C16FF">
      <w:pPr>
        <w:rPr>
          <w:rFonts w:cs="Arial"/>
          <w:sz w:val="16"/>
          <w:szCs w:val="16"/>
        </w:rPr>
      </w:pPr>
    </w:p>
    <w:p w:rsidR="008C16FF" w:rsidRDefault="008C16FF" w:rsidP="008C16FF">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8C16FF" w:rsidRPr="00D756B7" w:rsidRDefault="008C16FF" w:rsidP="008C16FF">
      <w:pPr>
        <w:rPr>
          <w:rFonts w:cs="Arial"/>
          <w:sz w:val="16"/>
          <w:szCs w:val="16"/>
        </w:rPr>
      </w:pPr>
    </w:p>
    <w:p w:rsidR="00CA0142" w:rsidRPr="00071C17" w:rsidRDefault="00CA0142" w:rsidP="00CA0142">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3F7375" w:rsidRDefault="003F7375" w:rsidP="003B133B">
      <w:pPr>
        <w:ind w:left="720"/>
        <w:rPr>
          <w:sz w:val="20"/>
          <w:szCs w:val="20"/>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3B133B" w:rsidRPr="003B133B">
        <w:rPr>
          <w:sz w:val="20"/>
          <w:szCs w:val="20"/>
        </w:rPr>
        <w:t>Students will critically analyze the diversity of cultural heritage and the effects of artistic or philosophical influences upon culture through their study of the Latin American Civilization.</w:t>
      </w:r>
    </w:p>
    <w:p w:rsidR="003B133B" w:rsidRPr="00162DE0" w:rsidRDefault="003B133B" w:rsidP="003B133B">
      <w:pPr>
        <w:ind w:left="720"/>
        <w:rPr>
          <w:b/>
          <w:sz w:val="16"/>
          <w:szCs w:val="16"/>
          <w:u w:val="single"/>
        </w:rPr>
      </w:pPr>
    </w:p>
    <w:p w:rsidR="003F7375" w:rsidRDefault="003F7375" w:rsidP="00D051B6">
      <w:pPr>
        <w:ind w:left="720"/>
        <w:rPr>
          <w:bCs/>
          <w:iCs/>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3B133B" w:rsidRPr="003B133B">
        <w:rPr>
          <w:bCs/>
          <w:iCs/>
          <w:sz w:val="20"/>
          <w:szCs w:val="20"/>
        </w:rPr>
        <w:t>Students completing the learning objectives of Latin American Civilization will demonstrate their critical analysis of the diversity of cultural heritage and the effects of artistic or philosophical influences upon culture through a set of locally developed tests focusing on the study of the Latin</w:t>
      </w:r>
      <w:r w:rsidR="003B133B">
        <w:rPr>
          <w:bCs/>
          <w:iCs/>
          <w:sz w:val="20"/>
          <w:szCs w:val="20"/>
        </w:rPr>
        <w:t>.</w:t>
      </w:r>
    </w:p>
    <w:p w:rsidR="003B133B" w:rsidRPr="00162DE0" w:rsidRDefault="003B133B" w:rsidP="00D051B6">
      <w:pPr>
        <w:ind w:left="720"/>
        <w:rPr>
          <w:b/>
          <w:sz w:val="16"/>
          <w:szCs w:val="16"/>
          <w:u w:val="single"/>
        </w:rPr>
      </w:pPr>
    </w:p>
    <w:p w:rsidR="00071C17" w:rsidRDefault="003F7375" w:rsidP="00D051B6">
      <w:pPr>
        <w:ind w:left="720"/>
        <w:rPr>
          <w:sz w:val="20"/>
          <w:szCs w:val="20"/>
        </w:rPr>
      </w:pPr>
      <w:r w:rsidRPr="00EE3B65">
        <w:rPr>
          <w:b/>
          <w:bCs/>
        </w:rPr>
        <w:t>Measurement Instrument:</w:t>
      </w:r>
      <w:r w:rsidRPr="003F7375">
        <w:rPr>
          <w:sz w:val="20"/>
          <w:szCs w:val="20"/>
        </w:rPr>
        <w:t xml:space="preserve">  </w:t>
      </w:r>
      <w:r w:rsidR="00D051B6" w:rsidRPr="00D051B6">
        <w:rPr>
          <w:sz w:val="20"/>
          <w:szCs w:val="20"/>
        </w:rPr>
        <w:t>At least 75 percent of</w:t>
      </w:r>
      <w:r w:rsidR="003B133B">
        <w:rPr>
          <w:sz w:val="20"/>
          <w:szCs w:val="20"/>
        </w:rPr>
        <w:t xml:space="preserve"> all students completing HIS-109</w:t>
      </w:r>
      <w:r w:rsidR="00D051B6" w:rsidRPr="00D051B6">
        <w:rPr>
          <w:sz w:val="20"/>
          <w:szCs w:val="20"/>
        </w:rPr>
        <w:t xml:space="preserve"> will be able to pass identification and evaluation type exam questions</w:t>
      </w:r>
      <w:r w:rsidR="00834118">
        <w:rPr>
          <w:sz w:val="20"/>
          <w:szCs w:val="20"/>
        </w:rPr>
        <w:t xml:space="preserve"> created by the faculty</w:t>
      </w:r>
      <w:r w:rsidR="00D051B6">
        <w:rPr>
          <w:sz w:val="20"/>
          <w:szCs w:val="20"/>
        </w:rPr>
        <w:t>.</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605114" w:rsidRPr="004B717D" w:rsidRDefault="00605114" w:rsidP="00605114">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605114" w:rsidRPr="001F427B" w:rsidRDefault="00605114" w:rsidP="00605114">
      <w:pPr>
        <w:ind w:left="2520" w:hanging="2520"/>
        <w:rPr>
          <w:sz w:val="20"/>
          <w:szCs w:val="20"/>
        </w:rPr>
      </w:pPr>
    </w:p>
    <w:p w:rsidR="00605114" w:rsidRDefault="00605114" w:rsidP="00605114">
      <w:pPr>
        <w:ind w:left="2160" w:hanging="2160"/>
        <w:rPr>
          <w:sz w:val="20"/>
          <w:szCs w:val="20"/>
        </w:rPr>
      </w:pPr>
      <w:r w:rsidRPr="001F427B">
        <w:rPr>
          <w:b/>
          <w:sz w:val="20"/>
          <w:szCs w:val="20"/>
        </w:rPr>
        <w:tab/>
      </w:r>
      <w:r w:rsidRPr="001F427B">
        <w:rPr>
          <w:sz w:val="20"/>
          <w:szCs w:val="20"/>
        </w:rPr>
        <w:t>[Include provisions for make up work]</w:t>
      </w:r>
    </w:p>
    <w:p w:rsidR="00605114" w:rsidRPr="00071C17" w:rsidRDefault="00605114" w:rsidP="00605114">
      <w:pPr>
        <w:rPr>
          <w:b/>
        </w:rPr>
      </w:pPr>
    </w:p>
    <w:p w:rsidR="006609BD" w:rsidRDefault="006609BD" w:rsidP="006609BD">
      <w:r w:rsidRPr="00643952">
        <w:rPr>
          <w:b/>
        </w:rPr>
        <w:t>Final:</w:t>
      </w:r>
      <w:r w:rsidRPr="00643952">
        <w:t xml:space="preserve"> </w:t>
      </w:r>
      <w:r w:rsidRPr="006609BD">
        <w:rPr>
          <w:color w:val="FF0000"/>
        </w:rPr>
        <w:t>[This element is required]</w:t>
      </w:r>
      <w:r w:rsidRPr="00643952">
        <w:t xml:space="preserve"> 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6609BD" w:rsidRDefault="006609BD" w:rsidP="00605114">
      <w:pPr>
        <w:rPr>
          <w:b/>
        </w:rPr>
      </w:pPr>
    </w:p>
    <w:p w:rsidR="00605114" w:rsidRPr="001F427B" w:rsidRDefault="00605114" w:rsidP="00605114">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605114" w:rsidRPr="00071C17" w:rsidRDefault="00605114" w:rsidP="00605114"/>
    <w:p w:rsidR="00605114" w:rsidRDefault="00605114" w:rsidP="00605114">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605114" w:rsidRDefault="00605114" w:rsidP="00605114">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605114" w:rsidRDefault="00605114" w:rsidP="00605114">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605114" w:rsidRDefault="00605114" w:rsidP="00605114">
      <w:pPr>
        <w:rPr>
          <w:sz w:val="20"/>
          <w:szCs w:val="20"/>
        </w:rPr>
      </w:pPr>
      <w:r>
        <w:rPr>
          <w:sz w:val="20"/>
          <w:szCs w:val="20"/>
        </w:rPr>
        <w:lastRenderedPageBreak/>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605114" w:rsidRDefault="00605114" w:rsidP="00605114">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605114" w:rsidRDefault="00605114" w:rsidP="00605114">
      <w:pPr>
        <w:rPr>
          <w:sz w:val="20"/>
          <w:szCs w:val="20"/>
        </w:rPr>
      </w:pPr>
    </w:p>
    <w:p w:rsidR="00605114" w:rsidRPr="001F427B" w:rsidRDefault="00605114" w:rsidP="00605114">
      <w:pPr>
        <w:rPr>
          <w:sz w:val="20"/>
          <w:szCs w:val="20"/>
        </w:rPr>
      </w:pPr>
      <w:r w:rsidRPr="00071C17">
        <w:rPr>
          <w:b/>
        </w:rPr>
        <w:t xml:space="preserve">Special Procedures: </w:t>
      </w:r>
      <w:r w:rsidRPr="00071C17">
        <w:rPr>
          <w:b/>
        </w:rPr>
        <w:tab/>
      </w:r>
      <w:r w:rsidRPr="001F427B">
        <w:rPr>
          <w:sz w:val="20"/>
          <w:szCs w:val="20"/>
        </w:rPr>
        <w:t>[Delete if none]</w:t>
      </w:r>
    </w:p>
    <w:p w:rsidR="00605114" w:rsidRPr="00071C17" w:rsidRDefault="00605114" w:rsidP="00605114"/>
    <w:p w:rsidR="00605114" w:rsidRPr="001F427B" w:rsidRDefault="00605114" w:rsidP="00605114">
      <w:pPr>
        <w:rPr>
          <w:sz w:val="20"/>
          <w:szCs w:val="20"/>
        </w:rPr>
      </w:pPr>
      <w:r w:rsidRPr="00071C17">
        <w:rPr>
          <w:b/>
        </w:rPr>
        <w:t>Field Trips:</w:t>
      </w:r>
      <w:r w:rsidRPr="00071C17">
        <w:rPr>
          <w:b/>
        </w:rPr>
        <w:tab/>
      </w:r>
      <w:r w:rsidRPr="00071C17">
        <w:rPr>
          <w:b/>
        </w:rPr>
        <w:tab/>
      </w:r>
      <w:r w:rsidRPr="001F427B">
        <w:rPr>
          <w:sz w:val="20"/>
          <w:szCs w:val="20"/>
        </w:rPr>
        <w:t>[Delete if none]</w:t>
      </w:r>
    </w:p>
    <w:p w:rsidR="00605114" w:rsidRPr="00071C17" w:rsidRDefault="00605114" w:rsidP="00605114"/>
    <w:p w:rsidR="00605114" w:rsidRDefault="00605114" w:rsidP="00605114">
      <w:pPr>
        <w:rPr>
          <w:sz w:val="20"/>
          <w:szCs w:val="20"/>
        </w:rPr>
      </w:pPr>
      <w:r w:rsidRPr="00071C17">
        <w:rPr>
          <w:b/>
        </w:rPr>
        <w:t>Classroom Rules/Other:</w:t>
      </w:r>
      <w:r w:rsidRPr="00071C17">
        <w:rPr>
          <w:b/>
        </w:rPr>
        <w:tab/>
      </w:r>
      <w:r w:rsidRPr="001F427B">
        <w:rPr>
          <w:sz w:val="20"/>
          <w:szCs w:val="20"/>
        </w:rPr>
        <w:t>[Delete if none or expand as needed]</w:t>
      </w:r>
    </w:p>
    <w:p w:rsidR="00605114" w:rsidRDefault="00605114"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605114">
      <w:pPr>
        <w:rPr>
          <w:sz w:val="20"/>
          <w:szCs w:val="20"/>
        </w:rPr>
      </w:pPr>
    </w:p>
    <w:p w:rsidR="008C16FF" w:rsidRDefault="008C16FF" w:rsidP="008C16FF">
      <w:pPr>
        <w:rPr>
          <w:sz w:val="20"/>
          <w:szCs w:val="20"/>
        </w:rPr>
      </w:pPr>
    </w:p>
    <w:p w:rsidR="006609BD" w:rsidRDefault="00763D62" w:rsidP="006609BD">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6609BD" w:rsidRPr="000B5D85">
        <w:rPr>
          <w:b/>
          <w:bCs/>
          <w:i/>
        </w:rPr>
        <w:t xml:space="preserve">College Policies and Expectations </w:t>
      </w:r>
    </w:p>
    <w:p w:rsidR="006609BD" w:rsidRPr="00B84C8E" w:rsidRDefault="006609BD" w:rsidP="006609BD">
      <w:pPr>
        <w:pStyle w:val="Default"/>
        <w:ind w:left="3240"/>
        <w:jc w:val="center"/>
        <w:rPr>
          <w:bCs/>
          <w:color w:val="943634" w:themeColor="accent2" w:themeShade="BF"/>
        </w:rPr>
      </w:pPr>
      <w:r w:rsidRPr="00B84C8E">
        <w:rPr>
          <w:rFonts w:ascii="Consolas" w:hAnsi="Consolas"/>
          <w:b/>
          <w:bCs/>
          <w:color w:val="943634" w:themeColor="accent2" w:themeShade="BF"/>
        </w:rPr>
        <w:t>―――――――――――――――――――――――――――――――――――</w:t>
      </w:r>
    </w:p>
    <w:p w:rsidR="006609BD" w:rsidRPr="00D9066C" w:rsidRDefault="006609BD" w:rsidP="006609BD">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6609BD" w:rsidRPr="00200DA1" w:rsidRDefault="006609BD" w:rsidP="006609BD">
      <w:pPr>
        <w:pStyle w:val="Default"/>
        <w:ind w:left="3240"/>
        <w:rPr>
          <w:bCs/>
          <w:sz w:val="20"/>
          <w:szCs w:val="20"/>
        </w:rPr>
      </w:pPr>
      <w:r w:rsidRPr="00200DA1">
        <w:rPr>
          <w:bCs/>
          <w:sz w:val="20"/>
          <w:szCs w:val="20"/>
        </w:rPr>
        <w:t xml:space="preserve">Some of the more important policies that impact your academic work are listed below.  </w:t>
      </w:r>
    </w:p>
    <w:p w:rsidR="006609BD" w:rsidRDefault="006609BD" w:rsidP="006609BD">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6609BD" w:rsidRPr="00DA4DD3" w:rsidRDefault="006609BD" w:rsidP="006609BD">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6609BD" w:rsidRPr="00DA4DD3" w:rsidRDefault="006609BD" w:rsidP="006609BD">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6609BD" w:rsidRPr="00DA4DD3" w:rsidRDefault="006609BD" w:rsidP="006609BD">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6609BD" w:rsidRPr="00DA4DD3" w:rsidRDefault="006609BD" w:rsidP="006609BD">
      <w:pPr>
        <w:pStyle w:val="Default"/>
        <w:numPr>
          <w:ilvl w:val="0"/>
          <w:numId w:val="10"/>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6609BD" w:rsidRDefault="006609BD" w:rsidP="006609BD">
      <w:pPr>
        <w:pStyle w:val="Default"/>
        <w:numPr>
          <w:ilvl w:val="0"/>
          <w:numId w:val="10"/>
        </w:numPr>
        <w:ind w:left="180" w:hanging="180"/>
        <w:rPr>
          <w:sz w:val="20"/>
          <w:szCs w:val="20"/>
        </w:rPr>
      </w:pPr>
      <w:r w:rsidRPr="00DA4DD3">
        <w:rPr>
          <w:sz w:val="20"/>
          <w:szCs w:val="20"/>
        </w:rPr>
        <w:t xml:space="preserve">Plagiarism is taking another person’s work and using it without giving the source credit in any graded assignment.  </w:t>
      </w:r>
    </w:p>
    <w:p w:rsidR="006609BD" w:rsidRPr="00DA4DD3" w:rsidRDefault="006609BD" w:rsidP="006609BD">
      <w:pPr>
        <w:pStyle w:val="Default"/>
        <w:numPr>
          <w:ilvl w:val="0"/>
          <w:numId w:val="10"/>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6609BD" w:rsidRPr="00DA4DD3" w:rsidRDefault="006609BD" w:rsidP="006609BD">
      <w:pPr>
        <w:pStyle w:val="Default"/>
        <w:spacing w:before="120"/>
        <w:rPr>
          <w:sz w:val="20"/>
          <w:szCs w:val="20"/>
        </w:rPr>
      </w:pPr>
      <w:r w:rsidRPr="00DA4DD3">
        <w:rPr>
          <w:b/>
          <w:bCs/>
          <w:sz w:val="20"/>
          <w:szCs w:val="20"/>
        </w:rPr>
        <w:t>Campus Emergency Protocol</w:t>
      </w:r>
      <w:r w:rsidRPr="00DA4DD3">
        <w:rPr>
          <w:sz w:val="20"/>
          <w:szCs w:val="20"/>
        </w:rPr>
        <w:t>:</w:t>
      </w:r>
    </w:p>
    <w:p w:rsidR="006609BD" w:rsidRPr="00DA4DD3" w:rsidRDefault="006609BD" w:rsidP="006609BD">
      <w:pPr>
        <w:pStyle w:val="Default"/>
        <w:numPr>
          <w:ilvl w:val="0"/>
          <w:numId w:val="11"/>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6609BD" w:rsidRPr="00DA4DD3" w:rsidRDefault="006609BD" w:rsidP="006609BD">
      <w:pPr>
        <w:pStyle w:val="Default"/>
        <w:numPr>
          <w:ilvl w:val="0"/>
          <w:numId w:val="11"/>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6609BD" w:rsidRPr="00DA4DD3" w:rsidRDefault="006609BD" w:rsidP="006609BD">
      <w:pPr>
        <w:pStyle w:val="Default"/>
        <w:numPr>
          <w:ilvl w:val="0"/>
          <w:numId w:val="11"/>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6609BD" w:rsidRPr="00DA4DD3" w:rsidRDefault="006609BD" w:rsidP="006609BD">
      <w:pPr>
        <w:pStyle w:val="Default"/>
        <w:numPr>
          <w:ilvl w:val="0"/>
          <w:numId w:val="11"/>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6609BD" w:rsidRPr="00DA4DD3" w:rsidRDefault="006609BD" w:rsidP="006609BD">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6609BD" w:rsidRPr="00DA4DD3" w:rsidRDefault="006609BD" w:rsidP="006609BD">
      <w:pPr>
        <w:pStyle w:val="Default"/>
        <w:numPr>
          <w:ilvl w:val="0"/>
          <w:numId w:val="12"/>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6609BD" w:rsidRPr="00DA4DD3" w:rsidRDefault="006609BD" w:rsidP="006609BD">
      <w:pPr>
        <w:pStyle w:val="Default"/>
        <w:numPr>
          <w:ilvl w:val="0"/>
          <w:numId w:val="12"/>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6609BD" w:rsidRDefault="006609BD" w:rsidP="006609BD">
      <w:pPr>
        <w:pStyle w:val="Default"/>
        <w:numPr>
          <w:ilvl w:val="0"/>
          <w:numId w:val="12"/>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6609BD" w:rsidRPr="00DA4DD3" w:rsidRDefault="006609BD" w:rsidP="006609BD">
      <w:pPr>
        <w:pStyle w:val="Default"/>
        <w:numPr>
          <w:ilvl w:val="0"/>
          <w:numId w:val="12"/>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6609BD" w:rsidRPr="00DA4DD3" w:rsidRDefault="006609BD" w:rsidP="006609BD">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6609BD" w:rsidRPr="00DA4DD3" w:rsidRDefault="006609BD" w:rsidP="006609BD">
      <w:pPr>
        <w:pStyle w:val="Default"/>
        <w:numPr>
          <w:ilvl w:val="0"/>
          <w:numId w:val="9"/>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6609BD" w:rsidRPr="00DA4DD3" w:rsidRDefault="006609BD" w:rsidP="006609BD">
      <w:pPr>
        <w:pStyle w:val="Default"/>
        <w:numPr>
          <w:ilvl w:val="0"/>
          <w:numId w:val="9"/>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6609BD" w:rsidRPr="00DA4DD3" w:rsidRDefault="006609BD" w:rsidP="006609BD">
      <w:pPr>
        <w:pStyle w:val="Default"/>
        <w:spacing w:before="120"/>
        <w:rPr>
          <w:b/>
          <w:bCs/>
          <w:sz w:val="20"/>
          <w:szCs w:val="20"/>
        </w:rPr>
      </w:pPr>
      <w:r w:rsidRPr="00DA4DD3">
        <w:rPr>
          <w:b/>
          <w:bCs/>
          <w:sz w:val="20"/>
          <w:szCs w:val="20"/>
        </w:rPr>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6609BD" w:rsidRPr="008D00BE" w:rsidRDefault="006609BD" w:rsidP="006609BD">
      <w:pPr>
        <w:pStyle w:val="Default"/>
        <w:spacing w:before="120"/>
        <w:rPr>
          <w:sz w:val="20"/>
          <w:szCs w:val="20"/>
        </w:rPr>
      </w:pPr>
      <w:r>
        <w:rPr>
          <w:b/>
          <w:bCs/>
          <w:sz w:val="20"/>
          <w:szCs w:val="20"/>
        </w:rPr>
        <w:lastRenderedPageBreak/>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6609BD" w:rsidRPr="00DA4DD3" w:rsidRDefault="006609BD" w:rsidP="006609BD">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6609BD" w:rsidRPr="00DA4DD3" w:rsidRDefault="006609BD" w:rsidP="006609BD">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6609BD" w:rsidRPr="00DA4DD3" w:rsidRDefault="006609BD" w:rsidP="006609BD">
      <w:pPr>
        <w:pStyle w:val="Default"/>
        <w:spacing w:before="120"/>
        <w:rPr>
          <w:sz w:val="20"/>
          <w:szCs w:val="20"/>
        </w:rPr>
      </w:pPr>
      <w:r w:rsidRPr="00DA4DD3">
        <w:rPr>
          <w:b/>
          <w:bCs/>
          <w:sz w:val="20"/>
          <w:szCs w:val="20"/>
        </w:rPr>
        <w:t>Students Requiring Special Accommodations</w:t>
      </w:r>
      <w:r w:rsidRPr="00DA4DD3">
        <w:rPr>
          <w:sz w:val="20"/>
          <w:szCs w:val="20"/>
        </w:rPr>
        <w:t>:</w:t>
      </w:r>
    </w:p>
    <w:p w:rsidR="006609BD" w:rsidRPr="00DA4DD3" w:rsidRDefault="006609BD" w:rsidP="006609BD">
      <w:pPr>
        <w:pStyle w:val="Default"/>
        <w:numPr>
          <w:ilvl w:val="0"/>
          <w:numId w:val="8"/>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6609BD" w:rsidRPr="00F23C5A" w:rsidRDefault="006609BD" w:rsidP="006609BD">
      <w:pPr>
        <w:pStyle w:val="Default"/>
        <w:numPr>
          <w:ilvl w:val="0"/>
          <w:numId w:val="8"/>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8C16FF" w:rsidRDefault="008C16FF" w:rsidP="008C16FF">
      <w:pPr>
        <w:rPr>
          <w:sz w:val="20"/>
          <w:szCs w:val="20"/>
        </w:rPr>
      </w:pPr>
    </w:p>
    <w:p w:rsidR="008C16FF" w:rsidRDefault="008C16FF" w:rsidP="008C16FF">
      <w:pPr>
        <w:rPr>
          <w:sz w:val="20"/>
          <w:szCs w:val="20"/>
        </w:rPr>
      </w:pPr>
    </w:p>
    <w:p w:rsidR="008C16FF" w:rsidRDefault="008C16FF" w:rsidP="008C16FF">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8C16FF" w:rsidRDefault="008C16FF" w:rsidP="008C16FF">
      <w:pPr>
        <w:rPr>
          <w:sz w:val="20"/>
          <w:szCs w:val="20"/>
        </w:rPr>
      </w:pPr>
    </w:p>
    <w:p w:rsidR="008C16FF" w:rsidRPr="00E870A6" w:rsidRDefault="008C16FF" w:rsidP="008C16FF">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8C16FF" w:rsidRPr="00071C17" w:rsidRDefault="008C16FF" w:rsidP="008C16FF">
      <w:pPr>
        <w:ind w:left="2160" w:hanging="2160"/>
        <w:rPr>
          <w:b/>
        </w:rPr>
      </w:pPr>
    </w:p>
    <w:p w:rsidR="008C16FF" w:rsidRDefault="008C16FF" w:rsidP="00605114">
      <w:pPr>
        <w:rPr>
          <w:sz w:val="20"/>
          <w:szCs w:val="20"/>
        </w:rPr>
      </w:pPr>
    </w:p>
    <w:sectPr w:rsidR="008C16FF"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065"/>
    <w:multiLevelType w:val="singleLevel"/>
    <w:tmpl w:val="EECA3C66"/>
    <w:lvl w:ilvl="0">
      <w:start w:val="1"/>
      <w:numFmt w:val="decimal"/>
      <w:lvlText w:val="%1."/>
      <w:legacy w:legacy="1" w:legacySpace="0" w:legacyIndent="360"/>
      <w:lvlJc w:val="left"/>
      <w:pPr>
        <w:ind w:left="360" w:hanging="360"/>
      </w:p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0"/>
  </w:num>
  <w:num w:numId="5">
    <w:abstractNumId w:val="0"/>
  </w:num>
  <w:num w:numId="6">
    <w:abstractNumId w:val="2"/>
  </w:num>
  <w:num w:numId="7">
    <w:abstractNumId w:val="9"/>
  </w:num>
  <w:num w:numId="8">
    <w:abstractNumId w:val="11"/>
  </w:num>
  <w:num w:numId="9">
    <w:abstractNumId w:val="6"/>
  </w:num>
  <w:num w:numId="10">
    <w:abstractNumId w:val="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71C17"/>
    <w:rsid w:val="00086CBA"/>
    <w:rsid w:val="000B4EBD"/>
    <w:rsid w:val="000D02FD"/>
    <w:rsid w:val="001053BE"/>
    <w:rsid w:val="001137EA"/>
    <w:rsid w:val="00124B30"/>
    <w:rsid w:val="00144133"/>
    <w:rsid w:val="0016241D"/>
    <w:rsid w:val="00162DE0"/>
    <w:rsid w:val="001B273B"/>
    <w:rsid w:val="001B2780"/>
    <w:rsid w:val="001B463E"/>
    <w:rsid w:val="001F427B"/>
    <w:rsid w:val="001F6E89"/>
    <w:rsid w:val="00272A6E"/>
    <w:rsid w:val="00292B1F"/>
    <w:rsid w:val="002E7F78"/>
    <w:rsid w:val="003911C1"/>
    <w:rsid w:val="003A2D6F"/>
    <w:rsid w:val="003B133B"/>
    <w:rsid w:val="003B3C84"/>
    <w:rsid w:val="003B7CD6"/>
    <w:rsid w:val="003E773D"/>
    <w:rsid w:val="003F105C"/>
    <w:rsid w:val="003F7375"/>
    <w:rsid w:val="004B564C"/>
    <w:rsid w:val="004D44E0"/>
    <w:rsid w:val="0051277B"/>
    <w:rsid w:val="00532A7D"/>
    <w:rsid w:val="00536FD3"/>
    <w:rsid w:val="00561A7C"/>
    <w:rsid w:val="005820CF"/>
    <w:rsid w:val="00597FA8"/>
    <w:rsid w:val="00605114"/>
    <w:rsid w:val="0062666A"/>
    <w:rsid w:val="006609BD"/>
    <w:rsid w:val="006C0B14"/>
    <w:rsid w:val="006F154E"/>
    <w:rsid w:val="007149F3"/>
    <w:rsid w:val="007247CC"/>
    <w:rsid w:val="00752192"/>
    <w:rsid w:val="00763D62"/>
    <w:rsid w:val="008242F1"/>
    <w:rsid w:val="00834118"/>
    <w:rsid w:val="008C16FF"/>
    <w:rsid w:val="008F10A5"/>
    <w:rsid w:val="009608B1"/>
    <w:rsid w:val="009C0E2E"/>
    <w:rsid w:val="009D7741"/>
    <w:rsid w:val="009E1DC7"/>
    <w:rsid w:val="009E4648"/>
    <w:rsid w:val="00A26A12"/>
    <w:rsid w:val="00A5705A"/>
    <w:rsid w:val="00A97946"/>
    <w:rsid w:val="00AB623F"/>
    <w:rsid w:val="00AD4D31"/>
    <w:rsid w:val="00AE6E75"/>
    <w:rsid w:val="00B77AE8"/>
    <w:rsid w:val="00C241ED"/>
    <w:rsid w:val="00C7579A"/>
    <w:rsid w:val="00C96FDC"/>
    <w:rsid w:val="00CA0142"/>
    <w:rsid w:val="00CA45D6"/>
    <w:rsid w:val="00CB07C9"/>
    <w:rsid w:val="00CC3149"/>
    <w:rsid w:val="00D051B6"/>
    <w:rsid w:val="00D12332"/>
    <w:rsid w:val="00D51DC2"/>
    <w:rsid w:val="00D809E4"/>
    <w:rsid w:val="00DA76F2"/>
    <w:rsid w:val="00E4725E"/>
    <w:rsid w:val="00EE3B65"/>
    <w:rsid w:val="00F64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6609B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2010-08-13T14:31:00Z</dcterms:created>
  <dcterms:modified xsi:type="dcterms:W3CDTF">2010-08-13T14:31:00Z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