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0CA" w:rsidRPr="00AF60CA" w:rsidRDefault="00AF60CA" w:rsidP="00AF60CA">
      <w:pPr>
        <w:pStyle w:val="Default"/>
        <w:spacing w:before="120"/>
        <w:rPr>
          <w:b/>
          <w:bCs/>
          <w:i/>
          <w:iCs/>
          <w:sz w:val="28"/>
          <w:szCs w:val="28"/>
        </w:rPr>
      </w:pPr>
      <w:r w:rsidRPr="00AF60CA">
        <w:rPr>
          <w:b/>
          <w:bCs/>
          <w:i/>
          <w:iCs/>
          <w:noProof/>
          <w:sz w:val="28"/>
          <w:szCs w:val="28"/>
        </w:rPr>
        <w:drawing>
          <wp:anchor distT="0" distB="0" distL="114300" distR="114300" simplePos="0" relativeHeight="251662336" behindDoc="1" locked="0" layoutInCell="1" allowOverlap="1">
            <wp:simplePos x="0" y="0"/>
            <wp:positionH relativeFrom="column">
              <wp:posOffset>-161925</wp:posOffset>
            </wp:positionH>
            <wp:positionV relativeFrom="paragraph">
              <wp:posOffset>-57150</wp:posOffset>
            </wp:positionV>
            <wp:extent cx="1600200" cy="666750"/>
            <wp:effectExtent l="0" t="0" r="0" b="0"/>
            <wp:wrapTight wrapText="bothSides">
              <wp:wrapPolygon edited="0">
                <wp:start x="12600" y="1851"/>
                <wp:lineTo x="3857" y="1851"/>
                <wp:lineTo x="514" y="4320"/>
                <wp:lineTo x="514" y="16663"/>
                <wp:lineTo x="5657" y="19749"/>
                <wp:lineTo x="13114" y="19749"/>
                <wp:lineTo x="15943" y="19749"/>
                <wp:lineTo x="17229" y="19749"/>
                <wp:lineTo x="21086" y="13577"/>
                <wp:lineTo x="21343" y="9257"/>
                <wp:lineTo x="20314" y="3703"/>
                <wp:lineTo x="19286" y="1851"/>
                <wp:lineTo x="12600" y="1851"/>
              </wp:wrapPolygon>
            </wp:wrapTight>
            <wp:docPr id="2" name="Picture 2" descr="mtclogo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tclogo_sm"/>
                    <pic:cNvPicPr>
                      <a:picLocks noChangeAspect="1" noChangeArrowheads="1"/>
                    </pic:cNvPicPr>
                  </pic:nvPicPr>
                  <pic:blipFill>
                    <a:blip r:embed="rId5" cstate="print"/>
                    <a:srcRect/>
                    <a:stretch>
                      <a:fillRect/>
                    </a:stretch>
                  </pic:blipFill>
                  <pic:spPr bwMode="auto">
                    <a:xfrm>
                      <a:off x="0" y="0"/>
                      <a:ext cx="1600200" cy="666750"/>
                    </a:xfrm>
                    <a:prstGeom prst="rect">
                      <a:avLst/>
                    </a:prstGeom>
                    <a:noFill/>
                    <a:ln w="9525">
                      <a:noFill/>
                      <a:miter lim="800000"/>
                      <a:headEnd/>
                      <a:tailEnd/>
                    </a:ln>
                  </pic:spPr>
                </pic:pic>
              </a:graphicData>
            </a:graphic>
          </wp:anchor>
        </w:drawing>
      </w:r>
      <w:r w:rsidR="0036520D" w:rsidRPr="0036520D">
        <w:rPr>
          <w:b/>
          <w:bCs/>
          <w:iCs/>
          <w:noProof/>
          <w:sz w:val="28"/>
          <w:szCs w:val="28"/>
        </w:rPr>
        <w:pict>
          <v:shapetype id="_x0000_t32" coordsize="21600,21600" o:spt="32" o:oned="t" path="m,l21600,21600e" filled="f">
            <v:path arrowok="t" fillok="f" o:connecttype="none"/>
            <o:lock v:ext="edit" shapetype="t"/>
          </v:shapetype>
          <v:shape id="_x0000_s1026" type="#_x0000_t32" style="position:absolute;margin-left:9.8pt;margin-top:20.2pt;width:312.7pt;height:0;z-index:251660288;mso-position-horizontal-relative:text;mso-position-vertical-relative:text" o:connectortype="straight" strokecolor="#a50021" strokeweight="2pt">
            <v:shadow type="perspective" color="#622423" opacity=".5" offset="1pt" offset2="-1pt"/>
          </v:shape>
        </w:pict>
      </w:r>
      <w:r>
        <w:rPr>
          <w:bCs/>
          <w:iCs/>
          <w:sz w:val="28"/>
          <w:szCs w:val="28"/>
        </w:rPr>
        <w:t xml:space="preserve">   </w:t>
      </w:r>
      <w:r w:rsidRPr="00347D24">
        <w:rPr>
          <w:bCs/>
          <w:iCs/>
          <w:sz w:val="28"/>
          <w:szCs w:val="28"/>
        </w:rPr>
        <w:t>Academic</w:t>
      </w:r>
      <w:r w:rsidRPr="00F727C4">
        <w:rPr>
          <w:b/>
          <w:bCs/>
          <w:iCs/>
          <w:sz w:val="28"/>
          <w:szCs w:val="28"/>
        </w:rPr>
        <w:t xml:space="preserve"> </w:t>
      </w:r>
      <w:r w:rsidRPr="00347D24">
        <w:rPr>
          <w:bCs/>
          <w:iCs/>
          <w:sz w:val="28"/>
          <w:szCs w:val="28"/>
        </w:rPr>
        <w:t>Affairs Student Guidelines and Expectations</w:t>
      </w:r>
    </w:p>
    <w:p w:rsidR="00AF60CA" w:rsidRDefault="00AF60CA" w:rsidP="00AF60CA">
      <w:pPr>
        <w:pStyle w:val="Default"/>
        <w:spacing w:before="120"/>
        <w:rPr>
          <w:b/>
          <w:bCs/>
          <w:sz w:val="20"/>
          <w:szCs w:val="20"/>
        </w:rPr>
      </w:pPr>
    </w:p>
    <w:p w:rsidR="00AF60CA" w:rsidRPr="00AF60CA" w:rsidRDefault="00AF60CA" w:rsidP="00AF60CA">
      <w:pPr>
        <w:pStyle w:val="Default"/>
        <w:spacing w:before="120"/>
        <w:rPr>
          <w:b/>
          <w:bCs/>
          <w:sz w:val="16"/>
          <w:szCs w:val="16"/>
        </w:rPr>
      </w:pPr>
    </w:p>
    <w:p w:rsidR="00AF60CA" w:rsidRDefault="00AF60CA" w:rsidP="00AF60CA">
      <w:pPr>
        <w:pStyle w:val="Default"/>
        <w:rPr>
          <w:b/>
          <w:bCs/>
          <w:i/>
          <w:sz w:val="20"/>
          <w:szCs w:val="20"/>
        </w:rPr>
      </w:pPr>
      <w:r w:rsidRPr="00F727C4">
        <w:rPr>
          <w:b/>
          <w:bCs/>
          <w:i/>
          <w:sz w:val="20"/>
          <w:szCs w:val="20"/>
        </w:rPr>
        <w:t>MTC Student Handbook:</w:t>
      </w:r>
    </w:p>
    <w:p w:rsidR="00AF60CA" w:rsidRPr="00AF60CA" w:rsidRDefault="00AF60CA" w:rsidP="00AF60CA">
      <w:pPr>
        <w:pStyle w:val="Default"/>
        <w:rPr>
          <w:b/>
          <w:bCs/>
          <w:i/>
          <w:sz w:val="16"/>
          <w:szCs w:val="16"/>
        </w:rPr>
      </w:pPr>
    </w:p>
    <w:p w:rsidR="00AF60CA" w:rsidRPr="00F727C4" w:rsidRDefault="00AF60CA" w:rsidP="00AF60CA">
      <w:pPr>
        <w:pStyle w:val="Default"/>
        <w:rPr>
          <w:bCs/>
          <w:sz w:val="20"/>
          <w:szCs w:val="20"/>
        </w:rPr>
      </w:pPr>
      <w:r w:rsidRPr="00F727C4">
        <w:rPr>
          <w:bCs/>
          <w:sz w:val="20"/>
          <w:szCs w:val="20"/>
        </w:rPr>
        <w:t xml:space="preserve">Students are expected to read the </w:t>
      </w:r>
      <w:r w:rsidRPr="00F727C4">
        <w:rPr>
          <w:bCs/>
          <w:i/>
          <w:iCs/>
          <w:sz w:val="20"/>
          <w:szCs w:val="20"/>
        </w:rPr>
        <w:t>MTC Student Handbook</w:t>
      </w:r>
      <w:r w:rsidRPr="00F727C4">
        <w:rPr>
          <w:bCs/>
          <w:sz w:val="20"/>
          <w:szCs w:val="20"/>
        </w:rPr>
        <w:t xml:space="preserve"> and abide by its policies.  You can find the handbook online at http://www.midlandstech.edu/</w:t>
      </w:r>
      <w:r>
        <w:rPr>
          <w:bCs/>
          <w:sz w:val="20"/>
          <w:szCs w:val="20"/>
        </w:rPr>
        <w:t>handbook</w:t>
      </w:r>
      <w:r w:rsidRPr="00F727C4">
        <w:rPr>
          <w:bCs/>
          <w:sz w:val="20"/>
          <w:szCs w:val="20"/>
        </w:rPr>
        <w:t>/; copies are also available at various locations on campus.  Some of the more important handbook policies that impact your academic success are listed below.</w:t>
      </w:r>
    </w:p>
    <w:p w:rsidR="00AF60CA" w:rsidRPr="00AF60CA" w:rsidRDefault="00AF60CA" w:rsidP="00AF60CA">
      <w:pPr>
        <w:pStyle w:val="Default"/>
        <w:rPr>
          <w:b/>
          <w:bCs/>
          <w:sz w:val="16"/>
          <w:szCs w:val="16"/>
        </w:rPr>
      </w:pPr>
    </w:p>
    <w:p w:rsidR="00AF60CA" w:rsidRDefault="00AF60CA" w:rsidP="00AF60CA">
      <w:pPr>
        <w:pStyle w:val="Default"/>
        <w:rPr>
          <w:b/>
          <w:bCs/>
          <w:sz w:val="20"/>
          <w:szCs w:val="20"/>
        </w:rPr>
      </w:pPr>
      <w:r w:rsidRPr="00A74BCD">
        <w:rPr>
          <w:b/>
          <w:bCs/>
          <w:sz w:val="20"/>
          <w:szCs w:val="20"/>
        </w:rPr>
        <w:t>Academic Integrity:</w:t>
      </w:r>
    </w:p>
    <w:p w:rsidR="00AF60CA" w:rsidRPr="00AF60CA" w:rsidRDefault="00AF60CA" w:rsidP="00AF60CA">
      <w:pPr>
        <w:pStyle w:val="Default"/>
        <w:rPr>
          <w:b/>
          <w:bCs/>
          <w:sz w:val="16"/>
          <w:szCs w:val="16"/>
        </w:rPr>
      </w:pPr>
    </w:p>
    <w:p w:rsidR="00AF60CA" w:rsidRPr="00A74BCD" w:rsidRDefault="00AF60CA" w:rsidP="00AF60CA">
      <w:pPr>
        <w:pStyle w:val="Default"/>
        <w:numPr>
          <w:ilvl w:val="0"/>
          <w:numId w:val="2"/>
        </w:numPr>
        <w:rPr>
          <w:bCs/>
          <w:sz w:val="20"/>
          <w:szCs w:val="20"/>
        </w:rPr>
      </w:pPr>
      <w:r w:rsidRPr="00A74BCD">
        <w:rPr>
          <w:bCs/>
          <w:sz w:val="20"/>
          <w:szCs w:val="20"/>
        </w:rPr>
        <w:t>The students of MTC have adopted the following Honor Code:</w:t>
      </w:r>
    </w:p>
    <w:p w:rsidR="00AF60CA" w:rsidRPr="00A74BCD" w:rsidRDefault="00AF60CA" w:rsidP="00AF60CA">
      <w:pPr>
        <w:pStyle w:val="Default"/>
        <w:rPr>
          <w:i/>
          <w:iCs/>
          <w:sz w:val="20"/>
          <w:szCs w:val="20"/>
        </w:rPr>
      </w:pPr>
      <w:r w:rsidRPr="00A74BCD">
        <w:rPr>
          <w:i/>
          <w:iCs/>
          <w:sz w:val="20"/>
          <w:szCs w:val="20"/>
        </w:rPr>
        <w:t>As a member of the Midlands Technical College community, I will adhere to the college’s Student Code. I will act honorably, responsibly, and with academic integrity and honesty. I will be responsible for my own academic work and will neither give nor receive unauthorized or unacknowledged aid. I will behave courteously to all members of the MTC community and its guests and will respect college property and the property of others.</w:t>
      </w:r>
    </w:p>
    <w:p w:rsidR="00AF60CA" w:rsidRPr="00A74BCD" w:rsidRDefault="00AF60CA" w:rsidP="00AF60CA">
      <w:pPr>
        <w:pStyle w:val="Default"/>
        <w:numPr>
          <w:ilvl w:val="0"/>
          <w:numId w:val="2"/>
        </w:numPr>
        <w:rPr>
          <w:sz w:val="20"/>
          <w:szCs w:val="20"/>
        </w:rPr>
      </w:pPr>
      <w:r w:rsidRPr="00A74BCD">
        <w:rPr>
          <w:bCs/>
          <w:sz w:val="20"/>
          <w:szCs w:val="20"/>
        </w:rPr>
        <w:t xml:space="preserve">The Student </w:t>
      </w:r>
      <w:r w:rsidRPr="00F727C4">
        <w:rPr>
          <w:bCs/>
          <w:sz w:val="20"/>
          <w:szCs w:val="20"/>
        </w:rPr>
        <w:t>Code</w:t>
      </w:r>
      <w:r w:rsidRPr="00F727C4">
        <w:rPr>
          <w:b/>
          <w:bCs/>
          <w:sz w:val="20"/>
          <w:szCs w:val="20"/>
        </w:rPr>
        <w:t xml:space="preserve"> </w:t>
      </w:r>
      <w:r w:rsidRPr="00F727C4">
        <w:rPr>
          <w:bCs/>
          <w:sz w:val="20"/>
          <w:szCs w:val="20"/>
        </w:rPr>
        <w:t xml:space="preserve">(Appendix I of the </w:t>
      </w:r>
      <w:r w:rsidRPr="00F727C4">
        <w:rPr>
          <w:bCs/>
          <w:i/>
          <w:sz w:val="20"/>
          <w:szCs w:val="20"/>
        </w:rPr>
        <w:t>MTC Student Handbook</w:t>
      </w:r>
      <w:r w:rsidRPr="00F727C4">
        <w:rPr>
          <w:bCs/>
          <w:sz w:val="20"/>
          <w:szCs w:val="20"/>
        </w:rPr>
        <w:t>)</w:t>
      </w:r>
      <w:r w:rsidRPr="00A74BCD">
        <w:rPr>
          <w:b/>
          <w:bCs/>
          <w:sz w:val="20"/>
          <w:szCs w:val="20"/>
        </w:rPr>
        <w:t xml:space="preserve"> </w:t>
      </w:r>
      <w:r>
        <w:rPr>
          <w:sz w:val="20"/>
          <w:szCs w:val="20"/>
        </w:rPr>
        <w:t>defines</w:t>
      </w:r>
      <w:r w:rsidRPr="00A74BCD">
        <w:rPr>
          <w:sz w:val="20"/>
          <w:szCs w:val="20"/>
        </w:rPr>
        <w:t xml:space="preserve"> academic dishonesty</w:t>
      </w:r>
      <w:r>
        <w:rPr>
          <w:sz w:val="20"/>
          <w:szCs w:val="20"/>
        </w:rPr>
        <w:t xml:space="preserve">, which includes, but is not limited to, </w:t>
      </w:r>
      <w:r w:rsidRPr="00A74BCD">
        <w:rPr>
          <w:sz w:val="20"/>
          <w:szCs w:val="20"/>
        </w:rPr>
        <w:t>cheating on tests, plagiarism, collusion</w:t>
      </w:r>
      <w:r>
        <w:rPr>
          <w:sz w:val="20"/>
          <w:szCs w:val="20"/>
        </w:rPr>
        <w:t>,</w:t>
      </w:r>
      <w:r w:rsidRPr="00A74BCD">
        <w:rPr>
          <w:sz w:val="20"/>
          <w:szCs w:val="20"/>
        </w:rPr>
        <w:t xml:space="preserve"> and falsification</w:t>
      </w:r>
      <w:r>
        <w:rPr>
          <w:sz w:val="20"/>
          <w:szCs w:val="20"/>
        </w:rPr>
        <w:t xml:space="preserve">. Such actions will </w:t>
      </w:r>
      <w:r w:rsidRPr="00A74BCD">
        <w:rPr>
          <w:sz w:val="20"/>
          <w:szCs w:val="20"/>
        </w:rPr>
        <w:t xml:space="preserve">result in discipline. </w:t>
      </w:r>
    </w:p>
    <w:p w:rsidR="00AF60CA" w:rsidRPr="00A74BCD" w:rsidRDefault="00AF60CA" w:rsidP="00AF60CA">
      <w:pPr>
        <w:pStyle w:val="Default"/>
        <w:numPr>
          <w:ilvl w:val="0"/>
          <w:numId w:val="2"/>
        </w:numPr>
        <w:jc w:val="both"/>
        <w:rPr>
          <w:sz w:val="20"/>
          <w:szCs w:val="20"/>
        </w:rPr>
      </w:pPr>
      <w:r w:rsidRPr="00A74BCD">
        <w:rPr>
          <w:sz w:val="20"/>
          <w:szCs w:val="20"/>
        </w:rPr>
        <w:t>C</w:t>
      </w:r>
      <w:r>
        <w:rPr>
          <w:sz w:val="20"/>
          <w:szCs w:val="20"/>
        </w:rPr>
        <w:t xml:space="preserve">heating on tests </w:t>
      </w:r>
      <w:r w:rsidRPr="00A74BCD">
        <w:rPr>
          <w:sz w:val="20"/>
          <w:szCs w:val="20"/>
        </w:rPr>
        <w:t xml:space="preserve">includes: </w:t>
      </w:r>
    </w:p>
    <w:p w:rsidR="00AF60CA" w:rsidRDefault="00AF60CA" w:rsidP="00AF60CA">
      <w:pPr>
        <w:pStyle w:val="Default"/>
        <w:numPr>
          <w:ilvl w:val="0"/>
          <w:numId w:val="1"/>
        </w:numPr>
        <w:tabs>
          <w:tab w:val="clear" w:pos="360"/>
          <w:tab w:val="num" w:pos="720"/>
        </w:tabs>
        <w:ind w:left="720"/>
        <w:jc w:val="both"/>
        <w:rPr>
          <w:sz w:val="20"/>
          <w:szCs w:val="20"/>
        </w:rPr>
      </w:pPr>
      <w:r w:rsidRPr="00A74BCD">
        <w:rPr>
          <w:sz w:val="20"/>
          <w:szCs w:val="20"/>
        </w:rPr>
        <w:t>Copying from another student’s paper.</w:t>
      </w:r>
    </w:p>
    <w:p w:rsidR="00AF60CA" w:rsidRPr="00A74BCD" w:rsidRDefault="00AF60CA" w:rsidP="00AF60CA">
      <w:pPr>
        <w:pStyle w:val="Default"/>
        <w:numPr>
          <w:ilvl w:val="0"/>
          <w:numId w:val="1"/>
        </w:numPr>
        <w:tabs>
          <w:tab w:val="clear" w:pos="360"/>
          <w:tab w:val="num" w:pos="720"/>
        </w:tabs>
        <w:ind w:left="720"/>
        <w:jc w:val="both"/>
        <w:rPr>
          <w:sz w:val="20"/>
          <w:szCs w:val="20"/>
        </w:rPr>
      </w:pPr>
      <w:r>
        <w:rPr>
          <w:sz w:val="20"/>
          <w:szCs w:val="20"/>
        </w:rPr>
        <w:t>Copying or presenting someone else’s work as your own.</w:t>
      </w:r>
      <w:r w:rsidRPr="00A74BCD">
        <w:rPr>
          <w:sz w:val="20"/>
          <w:szCs w:val="20"/>
        </w:rPr>
        <w:t xml:space="preserve"> </w:t>
      </w:r>
    </w:p>
    <w:p w:rsidR="00AF60CA" w:rsidRPr="00A74BCD" w:rsidRDefault="00AF60CA" w:rsidP="00AF60CA">
      <w:pPr>
        <w:pStyle w:val="Default"/>
        <w:numPr>
          <w:ilvl w:val="0"/>
          <w:numId w:val="1"/>
        </w:numPr>
        <w:tabs>
          <w:tab w:val="clear" w:pos="360"/>
          <w:tab w:val="num" w:pos="720"/>
        </w:tabs>
        <w:ind w:left="720"/>
        <w:jc w:val="both"/>
        <w:rPr>
          <w:sz w:val="20"/>
          <w:szCs w:val="20"/>
        </w:rPr>
      </w:pPr>
      <w:r w:rsidRPr="00A74BCD">
        <w:rPr>
          <w:sz w:val="20"/>
          <w:szCs w:val="20"/>
        </w:rPr>
        <w:t xml:space="preserve">Using </w:t>
      </w:r>
      <w:r>
        <w:rPr>
          <w:sz w:val="20"/>
          <w:szCs w:val="20"/>
        </w:rPr>
        <w:t xml:space="preserve">unauthorized </w:t>
      </w:r>
      <w:r w:rsidRPr="00A74BCD">
        <w:rPr>
          <w:sz w:val="20"/>
          <w:szCs w:val="20"/>
        </w:rPr>
        <w:t xml:space="preserve">materials during a test. </w:t>
      </w:r>
    </w:p>
    <w:p w:rsidR="00AF60CA" w:rsidRPr="00A74BCD" w:rsidRDefault="00AF60CA" w:rsidP="00AF60CA">
      <w:pPr>
        <w:pStyle w:val="Default"/>
        <w:numPr>
          <w:ilvl w:val="0"/>
          <w:numId w:val="1"/>
        </w:numPr>
        <w:tabs>
          <w:tab w:val="clear" w:pos="360"/>
          <w:tab w:val="num" w:pos="720"/>
        </w:tabs>
        <w:ind w:left="720"/>
        <w:jc w:val="both"/>
        <w:rPr>
          <w:sz w:val="20"/>
          <w:szCs w:val="20"/>
        </w:rPr>
      </w:pPr>
      <w:r w:rsidRPr="00A74BCD">
        <w:rPr>
          <w:sz w:val="20"/>
          <w:szCs w:val="20"/>
        </w:rPr>
        <w:t xml:space="preserve">Collaborating with any other person during a test without permission. </w:t>
      </w:r>
    </w:p>
    <w:p w:rsidR="00AF60CA" w:rsidRPr="00A74BCD" w:rsidRDefault="00AF60CA" w:rsidP="00AF60CA">
      <w:pPr>
        <w:pStyle w:val="Default"/>
        <w:numPr>
          <w:ilvl w:val="0"/>
          <w:numId w:val="1"/>
        </w:numPr>
        <w:tabs>
          <w:tab w:val="clear" w:pos="360"/>
          <w:tab w:val="num" w:pos="720"/>
        </w:tabs>
        <w:ind w:left="720"/>
        <w:jc w:val="both"/>
        <w:rPr>
          <w:sz w:val="20"/>
          <w:szCs w:val="20"/>
        </w:rPr>
      </w:pPr>
      <w:r w:rsidRPr="00A74BCD">
        <w:rPr>
          <w:sz w:val="20"/>
          <w:szCs w:val="20"/>
        </w:rPr>
        <w:t xml:space="preserve">Knowingly obtaining, using, buying, </w:t>
      </w:r>
      <w:r>
        <w:rPr>
          <w:sz w:val="20"/>
          <w:szCs w:val="20"/>
        </w:rPr>
        <w:t xml:space="preserve">or </w:t>
      </w:r>
      <w:r w:rsidRPr="00A74BCD">
        <w:rPr>
          <w:sz w:val="20"/>
          <w:szCs w:val="20"/>
        </w:rPr>
        <w:t xml:space="preserve">selling in whole or part the contents of any test. </w:t>
      </w:r>
    </w:p>
    <w:p w:rsidR="00AF60CA" w:rsidRPr="00A74BCD" w:rsidRDefault="00AF60CA" w:rsidP="00AF60CA">
      <w:pPr>
        <w:pStyle w:val="Default"/>
        <w:numPr>
          <w:ilvl w:val="0"/>
          <w:numId w:val="1"/>
        </w:numPr>
        <w:tabs>
          <w:tab w:val="clear" w:pos="360"/>
          <w:tab w:val="num" w:pos="720"/>
        </w:tabs>
        <w:ind w:left="720"/>
        <w:jc w:val="both"/>
        <w:rPr>
          <w:sz w:val="20"/>
          <w:szCs w:val="20"/>
        </w:rPr>
      </w:pPr>
      <w:r w:rsidRPr="00A74BCD">
        <w:rPr>
          <w:sz w:val="20"/>
          <w:szCs w:val="20"/>
        </w:rPr>
        <w:t xml:space="preserve">Bribing any other person to obtain information about tests. </w:t>
      </w:r>
    </w:p>
    <w:p w:rsidR="00AF60CA" w:rsidRPr="00A74BCD" w:rsidRDefault="00AF60CA" w:rsidP="00AF60CA">
      <w:pPr>
        <w:pStyle w:val="Default"/>
        <w:numPr>
          <w:ilvl w:val="0"/>
          <w:numId w:val="1"/>
        </w:numPr>
        <w:tabs>
          <w:tab w:val="clear" w:pos="360"/>
          <w:tab w:val="num" w:pos="720"/>
        </w:tabs>
        <w:ind w:left="720"/>
        <w:jc w:val="both"/>
        <w:rPr>
          <w:sz w:val="20"/>
          <w:szCs w:val="20"/>
        </w:rPr>
      </w:pPr>
      <w:r w:rsidRPr="00A74BCD">
        <w:rPr>
          <w:sz w:val="20"/>
          <w:szCs w:val="20"/>
        </w:rPr>
        <w:t xml:space="preserve">Substituting for another student, or permitting another student to substitute for </w:t>
      </w:r>
      <w:r>
        <w:rPr>
          <w:sz w:val="20"/>
          <w:szCs w:val="20"/>
        </w:rPr>
        <w:t>you</w:t>
      </w:r>
      <w:r w:rsidRPr="00A74BCD">
        <w:rPr>
          <w:sz w:val="20"/>
          <w:szCs w:val="20"/>
        </w:rPr>
        <w:t xml:space="preserve">. </w:t>
      </w:r>
    </w:p>
    <w:p w:rsidR="00AF60CA" w:rsidRDefault="00AF60CA" w:rsidP="00AF60CA">
      <w:pPr>
        <w:pStyle w:val="Default"/>
        <w:numPr>
          <w:ilvl w:val="0"/>
          <w:numId w:val="3"/>
        </w:numPr>
        <w:rPr>
          <w:sz w:val="20"/>
          <w:szCs w:val="20"/>
        </w:rPr>
      </w:pPr>
      <w:r w:rsidRPr="00A74BCD">
        <w:rPr>
          <w:sz w:val="20"/>
          <w:szCs w:val="20"/>
        </w:rPr>
        <w:t>P</w:t>
      </w:r>
      <w:r>
        <w:rPr>
          <w:sz w:val="20"/>
          <w:szCs w:val="20"/>
        </w:rPr>
        <w:t>lagiarism</w:t>
      </w:r>
      <w:r w:rsidRPr="00A74BCD">
        <w:rPr>
          <w:sz w:val="20"/>
          <w:szCs w:val="20"/>
        </w:rPr>
        <w:t xml:space="preserve"> is taking another person’s work and using </w:t>
      </w:r>
      <w:r>
        <w:rPr>
          <w:sz w:val="20"/>
          <w:szCs w:val="20"/>
        </w:rPr>
        <w:t>it</w:t>
      </w:r>
      <w:r w:rsidRPr="00A74BCD">
        <w:rPr>
          <w:sz w:val="20"/>
          <w:szCs w:val="20"/>
        </w:rPr>
        <w:t xml:space="preserve"> without giving the source credit in any </w:t>
      </w:r>
      <w:r>
        <w:rPr>
          <w:sz w:val="20"/>
          <w:szCs w:val="20"/>
        </w:rPr>
        <w:t xml:space="preserve">graded </w:t>
      </w:r>
      <w:r w:rsidRPr="00A74BCD">
        <w:rPr>
          <w:sz w:val="20"/>
          <w:szCs w:val="20"/>
        </w:rPr>
        <w:t>assignment</w:t>
      </w:r>
      <w:r>
        <w:rPr>
          <w:sz w:val="20"/>
          <w:szCs w:val="20"/>
        </w:rPr>
        <w:t>.</w:t>
      </w:r>
    </w:p>
    <w:p w:rsidR="00AF60CA" w:rsidRDefault="00AF60CA" w:rsidP="00AF60CA">
      <w:pPr>
        <w:pStyle w:val="ListParagraph"/>
        <w:numPr>
          <w:ilvl w:val="0"/>
          <w:numId w:val="3"/>
        </w:numPr>
        <w:spacing w:after="0" w:line="240" w:lineRule="auto"/>
        <w:rPr>
          <w:rFonts w:ascii="Times New Roman" w:hAnsi="Times New Roman" w:cs="Times New Roman"/>
          <w:sz w:val="20"/>
          <w:szCs w:val="20"/>
        </w:rPr>
      </w:pPr>
      <w:r w:rsidRPr="00F727C4">
        <w:rPr>
          <w:rFonts w:ascii="Times New Roman" w:hAnsi="Times New Roman" w:cs="Times New Roman"/>
          <w:sz w:val="20"/>
          <w:szCs w:val="20"/>
        </w:rPr>
        <w:t>The use of</w:t>
      </w:r>
      <w:r>
        <w:rPr>
          <w:rFonts w:ascii="Times New Roman" w:hAnsi="Times New Roman" w:cs="Times New Roman"/>
          <w:sz w:val="20"/>
          <w:szCs w:val="20"/>
        </w:rPr>
        <w:t xml:space="preserve"> cell phones or other</w:t>
      </w:r>
      <w:r w:rsidRPr="00F727C4">
        <w:rPr>
          <w:rFonts w:ascii="Times New Roman" w:hAnsi="Times New Roman" w:cs="Times New Roman"/>
          <w:sz w:val="20"/>
          <w:szCs w:val="20"/>
        </w:rPr>
        <w:t xml:space="preserve"> </w:t>
      </w:r>
      <w:r>
        <w:rPr>
          <w:rFonts w:ascii="Times New Roman" w:hAnsi="Times New Roman" w:cs="Times New Roman"/>
          <w:sz w:val="20"/>
          <w:szCs w:val="20"/>
        </w:rPr>
        <w:t>portable</w:t>
      </w:r>
      <w:r w:rsidRPr="00F727C4">
        <w:rPr>
          <w:rFonts w:ascii="Times New Roman" w:hAnsi="Times New Roman" w:cs="Times New Roman"/>
          <w:sz w:val="20"/>
          <w:szCs w:val="20"/>
        </w:rPr>
        <w:t xml:space="preserve"> electronic devices for purposes of academic dishonesty in any form is strictly prohibited; students who violate this policy will be subject to the disciplinary procedures and sanctions outlined in the Student Code.</w:t>
      </w:r>
    </w:p>
    <w:p w:rsidR="00AF60CA" w:rsidRPr="00A74BCD" w:rsidRDefault="00AF60CA" w:rsidP="00AF60CA">
      <w:pPr>
        <w:pStyle w:val="Default"/>
        <w:numPr>
          <w:ilvl w:val="0"/>
          <w:numId w:val="3"/>
        </w:numPr>
        <w:rPr>
          <w:sz w:val="20"/>
          <w:szCs w:val="20"/>
        </w:rPr>
      </w:pPr>
      <w:r w:rsidRPr="00A74BCD">
        <w:rPr>
          <w:sz w:val="20"/>
          <w:szCs w:val="20"/>
        </w:rPr>
        <w:t>For more information</w:t>
      </w:r>
      <w:r>
        <w:rPr>
          <w:sz w:val="20"/>
          <w:szCs w:val="20"/>
        </w:rPr>
        <w:t xml:space="preserve"> about academic dishonesty</w:t>
      </w:r>
      <w:r w:rsidRPr="00A74BCD">
        <w:rPr>
          <w:sz w:val="20"/>
          <w:szCs w:val="20"/>
        </w:rPr>
        <w:t xml:space="preserve">, see the Student Code.  </w:t>
      </w:r>
    </w:p>
    <w:p w:rsidR="00AF60CA" w:rsidRPr="00AF60CA" w:rsidRDefault="00AF60CA" w:rsidP="00AF60CA">
      <w:pPr>
        <w:pStyle w:val="ListParagraph"/>
        <w:spacing w:after="0" w:line="240" w:lineRule="auto"/>
        <w:ind w:left="360" w:firstLine="0"/>
        <w:rPr>
          <w:rFonts w:ascii="Times New Roman" w:hAnsi="Times New Roman" w:cs="Times New Roman"/>
          <w:sz w:val="16"/>
          <w:szCs w:val="16"/>
        </w:rPr>
      </w:pPr>
    </w:p>
    <w:p w:rsidR="00AF60CA" w:rsidRDefault="00AF60CA" w:rsidP="00AF60CA">
      <w:pPr>
        <w:pStyle w:val="Default"/>
        <w:rPr>
          <w:bCs/>
          <w:sz w:val="20"/>
          <w:szCs w:val="20"/>
        </w:rPr>
      </w:pPr>
      <w:r>
        <w:rPr>
          <w:b/>
          <w:bCs/>
          <w:sz w:val="20"/>
          <w:szCs w:val="20"/>
        </w:rPr>
        <w:t>Class Attendance and P</w:t>
      </w:r>
      <w:r w:rsidRPr="00DA4DD3">
        <w:rPr>
          <w:b/>
          <w:bCs/>
          <w:sz w:val="20"/>
          <w:szCs w:val="20"/>
        </w:rPr>
        <w:t>articipation</w:t>
      </w:r>
      <w:r>
        <w:rPr>
          <w:bCs/>
          <w:sz w:val="20"/>
          <w:szCs w:val="20"/>
        </w:rPr>
        <w:t>:</w:t>
      </w:r>
    </w:p>
    <w:p w:rsidR="00AF60CA" w:rsidRPr="00AF60CA" w:rsidRDefault="00AF60CA" w:rsidP="00AF60CA">
      <w:pPr>
        <w:pStyle w:val="Default"/>
        <w:rPr>
          <w:bCs/>
          <w:sz w:val="16"/>
          <w:szCs w:val="16"/>
        </w:rPr>
      </w:pPr>
    </w:p>
    <w:p w:rsidR="00AF60CA" w:rsidRPr="008D00BE" w:rsidRDefault="00AF60CA" w:rsidP="00AF60CA">
      <w:pPr>
        <w:pStyle w:val="Default"/>
        <w:rPr>
          <w:sz w:val="20"/>
          <w:szCs w:val="20"/>
        </w:rPr>
      </w:pPr>
      <w:r w:rsidRPr="008D00BE">
        <w:rPr>
          <w:bCs/>
          <w:sz w:val="20"/>
          <w:szCs w:val="20"/>
        </w:rPr>
        <w:t xml:space="preserve">Students are responsible for meeting all attendance and participation requirements outlined in each course </w:t>
      </w:r>
      <w:r w:rsidRPr="008D00BE">
        <w:rPr>
          <w:sz w:val="20"/>
          <w:szCs w:val="20"/>
        </w:rPr>
        <w:t xml:space="preserve">syllabus.  </w:t>
      </w:r>
    </w:p>
    <w:p w:rsidR="00AF60CA" w:rsidRPr="00AF60CA" w:rsidRDefault="00AF60CA" w:rsidP="00AF60CA">
      <w:pPr>
        <w:pStyle w:val="Default"/>
        <w:rPr>
          <w:b/>
          <w:bCs/>
          <w:sz w:val="16"/>
          <w:szCs w:val="16"/>
        </w:rPr>
      </w:pPr>
    </w:p>
    <w:p w:rsidR="00AF60CA" w:rsidRDefault="00AF60CA" w:rsidP="00AF60CA">
      <w:pPr>
        <w:pStyle w:val="Default"/>
        <w:rPr>
          <w:b/>
          <w:bCs/>
          <w:sz w:val="20"/>
          <w:szCs w:val="20"/>
        </w:rPr>
      </w:pPr>
      <w:r w:rsidRPr="00F727C4">
        <w:rPr>
          <w:b/>
          <w:bCs/>
          <w:sz w:val="20"/>
          <w:szCs w:val="20"/>
        </w:rPr>
        <w:t>Portable Electronic Devices:</w:t>
      </w:r>
    </w:p>
    <w:p w:rsidR="00AF60CA" w:rsidRPr="00AF60CA" w:rsidRDefault="00AF60CA" w:rsidP="00AF60CA">
      <w:pPr>
        <w:pStyle w:val="Default"/>
        <w:rPr>
          <w:b/>
          <w:bCs/>
          <w:sz w:val="16"/>
          <w:szCs w:val="16"/>
        </w:rPr>
      </w:pPr>
    </w:p>
    <w:p w:rsidR="00AF60CA" w:rsidRPr="00A74BCD" w:rsidRDefault="00AF60CA" w:rsidP="00AF60CA">
      <w:pPr>
        <w:pStyle w:val="Default"/>
        <w:rPr>
          <w:sz w:val="20"/>
          <w:szCs w:val="20"/>
        </w:rPr>
      </w:pPr>
      <w:r w:rsidRPr="00F727C4">
        <w:rPr>
          <w:sz w:val="20"/>
          <w:szCs w:val="20"/>
        </w:rPr>
        <w:t xml:space="preserve">Cell phones and other portable electronic devices may be used in classrooms only for maintaining access to </w:t>
      </w:r>
      <w:r w:rsidRPr="00F727C4">
        <w:rPr>
          <w:i/>
          <w:sz w:val="20"/>
          <w:szCs w:val="20"/>
        </w:rPr>
        <w:t>MTC Alerts</w:t>
      </w:r>
      <w:proofErr w:type="gramStart"/>
      <w:r w:rsidRPr="00F727C4">
        <w:rPr>
          <w:i/>
          <w:sz w:val="20"/>
          <w:szCs w:val="20"/>
        </w:rPr>
        <w:t>!</w:t>
      </w:r>
      <w:r w:rsidRPr="00F727C4">
        <w:rPr>
          <w:sz w:val="20"/>
          <w:szCs w:val="20"/>
        </w:rPr>
        <w:t>,</w:t>
      </w:r>
      <w:proofErr w:type="gramEnd"/>
      <w:r w:rsidRPr="00F727C4">
        <w:rPr>
          <w:sz w:val="20"/>
          <w:szCs w:val="20"/>
        </w:rPr>
        <w:t xml:space="preserve"> the college’s emergency notification system. Other uses of portable electronic devices (for example, leaving class to make or receive phone calls, sending or reading text messages, accessing the internet, taking pictures or videos, listening to music, etc.) will be considered disruptive activities, and the student will be subject to disciplinary action.</w:t>
      </w:r>
    </w:p>
    <w:p w:rsidR="00AF60CA" w:rsidRPr="00AF60CA" w:rsidRDefault="00AF60CA" w:rsidP="00AF60CA">
      <w:pPr>
        <w:pStyle w:val="Default"/>
        <w:rPr>
          <w:b/>
          <w:bCs/>
          <w:sz w:val="16"/>
          <w:szCs w:val="16"/>
        </w:rPr>
      </w:pPr>
    </w:p>
    <w:p w:rsidR="00AF60CA" w:rsidRDefault="00AF60CA" w:rsidP="00AF60CA">
      <w:pPr>
        <w:pStyle w:val="Default"/>
        <w:rPr>
          <w:sz w:val="20"/>
          <w:szCs w:val="20"/>
        </w:rPr>
      </w:pPr>
      <w:r w:rsidRPr="00A74BCD">
        <w:rPr>
          <w:b/>
          <w:bCs/>
          <w:sz w:val="20"/>
          <w:szCs w:val="20"/>
        </w:rPr>
        <w:t>Student Email Accounts</w:t>
      </w:r>
      <w:r>
        <w:rPr>
          <w:b/>
          <w:bCs/>
          <w:sz w:val="20"/>
          <w:szCs w:val="20"/>
        </w:rPr>
        <w:t xml:space="preserve"> (</w:t>
      </w:r>
      <w:proofErr w:type="spellStart"/>
      <w:r w:rsidRPr="003E6948">
        <w:rPr>
          <w:b/>
          <w:bCs/>
          <w:i/>
          <w:sz w:val="20"/>
          <w:szCs w:val="20"/>
        </w:rPr>
        <w:t>MyMTC</w:t>
      </w:r>
      <w:proofErr w:type="spellEnd"/>
      <w:r>
        <w:rPr>
          <w:b/>
          <w:bCs/>
          <w:sz w:val="20"/>
          <w:szCs w:val="20"/>
        </w:rPr>
        <w:t xml:space="preserve"> Email)</w:t>
      </w:r>
      <w:r w:rsidRPr="00A74BCD">
        <w:rPr>
          <w:sz w:val="20"/>
          <w:szCs w:val="20"/>
        </w:rPr>
        <w:t>:</w:t>
      </w:r>
    </w:p>
    <w:p w:rsidR="00AF60CA" w:rsidRPr="00AF60CA" w:rsidRDefault="00AF60CA" w:rsidP="00AF60CA">
      <w:pPr>
        <w:pStyle w:val="Default"/>
        <w:rPr>
          <w:sz w:val="16"/>
          <w:szCs w:val="16"/>
        </w:rPr>
      </w:pPr>
    </w:p>
    <w:p w:rsidR="00AF60CA" w:rsidRPr="00A74BCD" w:rsidRDefault="00AF60CA" w:rsidP="00AF60CA">
      <w:pPr>
        <w:pStyle w:val="Default"/>
        <w:numPr>
          <w:ilvl w:val="0"/>
          <w:numId w:val="5"/>
        </w:numPr>
        <w:rPr>
          <w:sz w:val="20"/>
          <w:szCs w:val="20"/>
        </w:rPr>
      </w:pPr>
      <w:r w:rsidRPr="00A74BCD">
        <w:rPr>
          <w:sz w:val="20"/>
          <w:szCs w:val="20"/>
        </w:rPr>
        <w:t xml:space="preserve">All MTC students are assigned a college email account called </w:t>
      </w:r>
      <w:proofErr w:type="spellStart"/>
      <w:r w:rsidRPr="00A74BCD">
        <w:rPr>
          <w:i/>
          <w:sz w:val="20"/>
          <w:szCs w:val="20"/>
        </w:rPr>
        <w:t>MyMTC</w:t>
      </w:r>
      <w:proofErr w:type="spellEnd"/>
      <w:r w:rsidRPr="00A74BCD">
        <w:rPr>
          <w:i/>
          <w:sz w:val="20"/>
          <w:szCs w:val="20"/>
        </w:rPr>
        <w:t xml:space="preserve"> </w:t>
      </w:r>
      <w:r w:rsidRPr="00A74BCD">
        <w:rPr>
          <w:sz w:val="20"/>
          <w:szCs w:val="20"/>
        </w:rPr>
        <w:t xml:space="preserve">Email. </w:t>
      </w:r>
      <w:r w:rsidRPr="00F727C4">
        <w:rPr>
          <w:sz w:val="20"/>
          <w:szCs w:val="20"/>
        </w:rPr>
        <w:t>For access, follow</w:t>
      </w:r>
      <w:r w:rsidRPr="00A74BCD">
        <w:rPr>
          <w:sz w:val="20"/>
          <w:szCs w:val="20"/>
        </w:rPr>
        <w:t xml:space="preserve"> the link on the </w:t>
      </w:r>
      <w:r w:rsidRPr="00A74BCD">
        <w:rPr>
          <w:i/>
          <w:sz w:val="20"/>
          <w:szCs w:val="20"/>
        </w:rPr>
        <w:t>Enrolled Students</w:t>
      </w:r>
      <w:r w:rsidRPr="00A74BCD">
        <w:rPr>
          <w:sz w:val="20"/>
          <w:szCs w:val="20"/>
        </w:rPr>
        <w:t xml:space="preserve"> page or go to http://www.midlandstech.edu/myemail. </w:t>
      </w:r>
    </w:p>
    <w:p w:rsidR="00AF60CA" w:rsidRPr="00A74BCD" w:rsidRDefault="00AF60CA" w:rsidP="00AF60CA">
      <w:pPr>
        <w:pStyle w:val="Default"/>
        <w:numPr>
          <w:ilvl w:val="0"/>
          <w:numId w:val="5"/>
        </w:numPr>
        <w:rPr>
          <w:sz w:val="20"/>
          <w:szCs w:val="20"/>
        </w:rPr>
      </w:pPr>
      <w:proofErr w:type="spellStart"/>
      <w:r w:rsidRPr="00A74BCD">
        <w:rPr>
          <w:i/>
          <w:sz w:val="20"/>
          <w:szCs w:val="20"/>
        </w:rPr>
        <w:t>MyMTC</w:t>
      </w:r>
      <w:proofErr w:type="spellEnd"/>
      <w:r w:rsidRPr="00A74BCD">
        <w:rPr>
          <w:sz w:val="20"/>
          <w:szCs w:val="20"/>
        </w:rPr>
        <w:t xml:space="preserve"> Email is the primary </w:t>
      </w:r>
      <w:r>
        <w:rPr>
          <w:sz w:val="20"/>
          <w:szCs w:val="20"/>
        </w:rPr>
        <w:t xml:space="preserve">way </w:t>
      </w:r>
      <w:r w:rsidRPr="00A74BCD">
        <w:rPr>
          <w:sz w:val="20"/>
          <w:szCs w:val="20"/>
        </w:rPr>
        <w:t xml:space="preserve">the college communicates with students. </w:t>
      </w:r>
      <w:r>
        <w:rPr>
          <w:sz w:val="20"/>
          <w:szCs w:val="20"/>
        </w:rPr>
        <w:t xml:space="preserve">You are </w:t>
      </w:r>
      <w:r w:rsidRPr="00A74BCD">
        <w:rPr>
          <w:sz w:val="20"/>
          <w:szCs w:val="20"/>
        </w:rPr>
        <w:t xml:space="preserve">responsible for checking </w:t>
      </w:r>
      <w:r>
        <w:rPr>
          <w:sz w:val="20"/>
          <w:szCs w:val="20"/>
        </w:rPr>
        <w:t>your</w:t>
      </w:r>
      <w:r w:rsidRPr="00A74BCD">
        <w:rPr>
          <w:sz w:val="20"/>
          <w:szCs w:val="20"/>
        </w:rPr>
        <w:t xml:space="preserve"> college email regular</w:t>
      </w:r>
      <w:r>
        <w:rPr>
          <w:sz w:val="20"/>
          <w:szCs w:val="20"/>
        </w:rPr>
        <w:t>ly</w:t>
      </w:r>
      <w:r w:rsidRPr="00A74BCD">
        <w:rPr>
          <w:sz w:val="20"/>
          <w:szCs w:val="20"/>
        </w:rPr>
        <w:t xml:space="preserve"> for important information and announcements about registration, financial aid, cancelled classes, emergenc</w:t>
      </w:r>
      <w:r>
        <w:rPr>
          <w:sz w:val="20"/>
          <w:szCs w:val="20"/>
        </w:rPr>
        <w:t>ies, etc.</w:t>
      </w:r>
      <w:r w:rsidRPr="00A74BCD">
        <w:rPr>
          <w:sz w:val="20"/>
          <w:szCs w:val="20"/>
        </w:rPr>
        <w:t xml:space="preserve"> </w:t>
      </w:r>
    </w:p>
    <w:p w:rsidR="00AF60CA" w:rsidRDefault="00AF60CA" w:rsidP="00AF60CA">
      <w:pPr>
        <w:pStyle w:val="Default"/>
        <w:numPr>
          <w:ilvl w:val="0"/>
          <w:numId w:val="5"/>
        </w:numPr>
        <w:rPr>
          <w:sz w:val="20"/>
          <w:szCs w:val="20"/>
        </w:rPr>
      </w:pPr>
      <w:r w:rsidRPr="00A74BCD">
        <w:rPr>
          <w:sz w:val="20"/>
          <w:szCs w:val="20"/>
        </w:rPr>
        <w:t>Students can use their college email accounts to communicate with faculty, staff,</w:t>
      </w:r>
      <w:r>
        <w:rPr>
          <w:sz w:val="20"/>
          <w:szCs w:val="20"/>
        </w:rPr>
        <w:t xml:space="preserve"> fellow students, and others, as well as to maintain </w:t>
      </w:r>
      <w:r w:rsidRPr="00A74BCD">
        <w:rPr>
          <w:sz w:val="20"/>
          <w:szCs w:val="20"/>
        </w:rPr>
        <w:t xml:space="preserve">personal calendars and </w:t>
      </w:r>
      <w:r>
        <w:rPr>
          <w:sz w:val="20"/>
          <w:szCs w:val="20"/>
        </w:rPr>
        <w:t>task</w:t>
      </w:r>
      <w:r w:rsidRPr="00A74BCD">
        <w:rPr>
          <w:sz w:val="20"/>
          <w:szCs w:val="20"/>
        </w:rPr>
        <w:t xml:space="preserve"> lists</w:t>
      </w:r>
      <w:r>
        <w:rPr>
          <w:sz w:val="20"/>
          <w:szCs w:val="20"/>
        </w:rPr>
        <w:t>.</w:t>
      </w:r>
    </w:p>
    <w:p w:rsidR="00AF60CA" w:rsidRPr="00AF60CA" w:rsidRDefault="00AF60CA" w:rsidP="00AF60CA">
      <w:pPr>
        <w:pStyle w:val="Default"/>
        <w:numPr>
          <w:ilvl w:val="0"/>
          <w:numId w:val="5"/>
        </w:numPr>
        <w:rPr>
          <w:sz w:val="20"/>
          <w:szCs w:val="20"/>
        </w:rPr>
      </w:pPr>
      <w:r>
        <w:rPr>
          <w:sz w:val="20"/>
          <w:szCs w:val="20"/>
        </w:rPr>
        <w:t xml:space="preserve">In addition to using </w:t>
      </w:r>
      <w:proofErr w:type="spellStart"/>
      <w:r w:rsidRPr="00854F28">
        <w:rPr>
          <w:i/>
          <w:sz w:val="20"/>
          <w:szCs w:val="20"/>
        </w:rPr>
        <w:t>MyMTC</w:t>
      </w:r>
      <w:proofErr w:type="spellEnd"/>
      <w:r>
        <w:rPr>
          <w:sz w:val="20"/>
          <w:szCs w:val="20"/>
        </w:rPr>
        <w:t xml:space="preserve"> Email, students may also be required to communicate with instructors through Desire 2 Learn (D2L, the college-wide learning management system), or through course-specific software, such as </w:t>
      </w:r>
      <w:proofErr w:type="spellStart"/>
      <w:r>
        <w:rPr>
          <w:sz w:val="20"/>
          <w:szCs w:val="20"/>
        </w:rPr>
        <w:t>MyMathLab</w:t>
      </w:r>
      <w:proofErr w:type="spellEnd"/>
      <w:r>
        <w:rPr>
          <w:sz w:val="20"/>
          <w:szCs w:val="20"/>
        </w:rPr>
        <w:t>.</w:t>
      </w:r>
    </w:p>
    <w:p w:rsidR="00AF60CA" w:rsidRDefault="00AF60CA" w:rsidP="00AF60CA">
      <w:pPr>
        <w:pStyle w:val="Default"/>
        <w:rPr>
          <w:b/>
          <w:bCs/>
          <w:sz w:val="20"/>
          <w:szCs w:val="20"/>
        </w:rPr>
      </w:pPr>
      <w:proofErr w:type="spellStart"/>
      <w:r w:rsidRPr="00A74BCD">
        <w:rPr>
          <w:b/>
          <w:bCs/>
          <w:i/>
          <w:sz w:val="20"/>
          <w:szCs w:val="20"/>
        </w:rPr>
        <w:lastRenderedPageBreak/>
        <w:t>MyMTC</w:t>
      </w:r>
      <w:proofErr w:type="spellEnd"/>
      <w:r w:rsidRPr="00A74BCD">
        <w:rPr>
          <w:b/>
          <w:bCs/>
          <w:sz w:val="20"/>
          <w:szCs w:val="20"/>
        </w:rPr>
        <w:t>:</w:t>
      </w:r>
    </w:p>
    <w:p w:rsidR="00AF60CA" w:rsidRDefault="00AF60CA" w:rsidP="00AF60CA">
      <w:pPr>
        <w:pStyle w:val="Default"/>
        <w:rPr>
          <w:b/>
          <w:bCs/>
          <w:sz w:val="20"/>
          <w:szCs w:val="20"/>
        </w:rPr>
      </w:pPr>
    </w:p>
    <w:p w:rsidR="00AF60CA" w:rsidRPr="00A74BCD" w:rsidRDefault="00AF60CA" w:rsidP="00AF60CA">
      <w:pPr>
        <w:pStyle w:val="Default"/>
        <w:rPr>
          <w:sz w:val="20"/>
          <w:szCs w:val="20"/>
        </w:rPr>
      </w:pPr>
      <w:r w:rsidRPr="00A74BCD">
        <w:rPr>
          <w:sz w:val="20"/>
          <w:szCs w:val="20"/>
        </w:rPr>
        <w:t xml:space="preserve">The college conducts business with students </w:t>
      </w:r>
      <w:r>
        <w:rPr>
          <w:sz w:val="20"/>
          <w:szCs w:val="20"/>
        </w:rPr>
        <w:t xml:space="preserve">through </w:t>
      </w:r>
      <w:proofErr w:type="spellStart"/>
      <w:r w:rsidRPr="00854F28">
        <w:rPr>
          <w:i/>
          <w:sz w:val="20"/>
          <w:szCs w:val="20"/>
        </w:rPr>
        <w:t>MyMTC</w:t>
      </w:r>
      <w:proofErr w:type="spellEnd"/>
      <w:r>
        <w:rPr>
          <w:sz w:val="20"/>
          <w:szCs w:val="20"/>
        </w:rPr>
        <w:t>, which p</w:t>
      </w:r>
      <w:r w:rsidRPr="00A74BCD">
        <w:rPr>
          <w:sz w:val="20"/>
          <w:szCs w:val="20"/>
        </w:rPr>
        <w:t>rovides many services and resources</w:t>
      </w:r>
      <w:r>
        <w:rPr>
          <w:sz w:val="20"/>
          <w:szCs w:val="20"/>
        </w:rPr>
        <w:t>, including access to transcripts, grades, and program evaluations; information about financial aid status; and how to search and register for courses. T</w:t>
      </w:r>
      <w:r w:rsidRPr="003E6948">
        <w:rPr>
          <w:sz w:val="20"/>
          <w:szCs w:val="20"/>
        </w:rPr>
        <w:t>o access</w:t>
      </w:r>
      <w:r w:rsidRPr="00F727C4">
        <w:rPr>
          <w:sz w:val="20"/>
          <w:szCs w:val="20"/>
        </w:rPr>
        <w:t xml:space="preserve"> </w:t>
      </w:r>
      <w:proofErr w:type="spellStart"/>
      <w:r w:rsidRPr="00F727C4">
        <w:rPr>
          <w:i/>
          <w:sz w:val="20"/>
          <w:szCs w:val="20"/>
        </w:rPr>
        <w:t>MyMTC</w:t>
      </w:r>
      <w:proofErr w:type="spellEnd"/>
      <w:r w:rsidRPr="00F727C4">
        <w:rPr>
          <w:sz w:val="20"/>
          <w:szCs w:val="20"/>
        </w:rPr>
        <w:t>,</w:t>
      </w:r>
      <w:r w:rsidRPr="00A74BCD">
        <w:rPr>
          <w:sz w:val="20"/>
          <w:szCs w:val="20"/>
        </w:rPr>
        <w:t xml:space="preserve"> follow the link on the </w:t>
      </w:r>
      <w:r w:rsidRPr="00A74BCD">
        <w:rPr>
          <w:i/>
          <w:iCs/>
          <w:sz w:val="20"/>
          <w:szCs w:val="20"/>
        </w:rPr>
        <w:t>Enrolled Students</w:t>
      </w:r>
      <w:r w:rsidRPr="00A74BCD">
        <w:rPr>
          <w:sz w:val="20"/>
          <w:szCs w:val="20"/>
        </w:rPr>
        <w:t xml:space="preserve"> page or go to http://mymtc.midlandstech.edu. </w:t>
      </w:r>
      <w:r w:rsidRPr="00A74BCD">
        <w:rPr>
          <w:b/>
          <w:bCs/>
          <w:sz w:val="20"/>
          <w:szCs w:val="20"/>
        </w:rPr>
        <w:t xml:space="preserve">  </w:t>
      </w:r>
    </w:p>
    <w:p w:rsidR="00AF60CA" w:rsidRDefault="00AF60CA" w:rsidP="00AF60CA">
      <w:pPr>
        <w:pStyle w:val="Default"/>
        <w:rPr>
          <w:b/>
          <w:bCs/>
          <w:sz w:val="20"/>
          <w:szCs w:val="20"/>
        </w:rPr>
      </w:pPr>
    </w:p>
    <w:p w:rsidR="00AF60CA" w:rsidRDefault="00AF60CA" w:rsidP="00AF60CA">
      <w:pPr>
        <w:pStyle w:val="Default"/>
        <w:rPr>
          <w:b/>
          <w:bCs/>
          <w:sz w:val="20"/>
          <w:szCs w:val="20"/>
        </w:rPr>
      </w:pPr>
      <w:r w:rsidRPr="00DA4DD3">
        <w:rPr>
          <w:b/>
          <w:bCs/>
          <w:sz w:val="20"/>
          <w:szCs w:val="20"/>
        </w:rPr>
        <w:t>Children on Campus:</w:t>
      </w:r>
    </w:p>
    <w:p w:rsidR="00AF60CA" w:rsidRDefault="00AF60CA" w:rsidP="00AF60CA">
      <w:pPr>
        <w:pStyle w:val="Default"/>
        <w:rPr>
          <w:b/>
          <w:bCs/>
          <w:sz w:val="20"/>
          <w:szCs w:val="20"/>
        </w:rPr>
      </w:pPr>
    </w:p>
    <w:p w:rsidR="00AF60CA" w:rsidRPr="00DA4DD3" w:rsidRDefault="00AF60CA" w:rsidP="00AF60CA">
      <w:pPr>
        <w:pStyle w:val="Default"/>
        <w:rPr>
          <w:sz w:val="20"/>
          <w:szCs w:val="20"/>
        </w:rPr>
      </w:pPr>
      <w:r w:rsidRPr="00DA4DD3">
        <w:rPr>
          <w:sz w:val="20"/>
          <w:szCs w:val="20"/>
        </w:rPr>
        <w:t xml:space="preserve">Children are generally not permitted on campus except for special events.  Children are not permitted in classes, labs, or advisors’ offices.  Children can never be left unattended on campus, including in </w:t>
      </w:r>
      <w:r>
        <w:rPr>
          <w:sz w:val="20"/>
          <w:szCs w:val="20"/>
        </w:rPr>
        <w:t xml:space="preserve">the library, the Academic Success Center, or </w:t>
      </w:r>
      <w:r w:rsidRPr="00DA4DD3">
        <w:rPr>
          <w:sz w:val="20"/>
          <w:szCs w:val="20"/>
        </w:rPr>
        <w:t xml:space="preserve">parking lots.  </w:t>
      </w:r>
    </w:p>
    <w:p w:rsidR="00AF60CA" w:rsidRDefault="00AF60CA" w:rsidP="00AF60CA">
      <w:pPr>
        <w:pStyle w:val="Default"/>
        <w:rPr>
          <w:b/>
          <w:bCs/>
          <w:sz w:val="20"/>
          <w:szCs w:val="20"/>
        </w:rPr>
      </w:pPr>
    </w:p>
    <w:p w:rsidR="00AF60CA" w:rsidRDefault="00AF60CA" w:rsidP="00AF60CA">
      <w:pPr>
        <w:pStyle w:val="Default"/>
        <w:rPr>
          <w:b/>
          <w:bCs/>
          <w:sz w:val="20"/>
          <w:szCs w:val="20"/>
        </w:rPr>
      </w:pPr>
      <w:r>
        <w:rPr>
          <w:b/>
          <w:bCs/>
          <w:sz w:val="20"/>
          <w:szCs w:val="20"/>
        </w:rPr>
        <w:t>Inclement Weather Policy:</w:t>
      </w:r>
    </w:p>
    <w:p w:rsidR="00AF60CA" w:rsidRDefault="00AF60CA" w:rsidP="00AF60CA">
      <w:pPr>
        <w:pStyle w:val="Default"/>
        <w:rPr>
          <w:b/>
          <w:bCs/>
          <w:sz w:val="20"/>
          <w:szCs w:val="20"/>
        </w:rPr>
      </w:pPr>
    </w:p>
    <w:p w:rsidR="00AF60CA" w:rsidRDefault="00AF60CA" w:rsidP="00AF60CA">
      <w:pPr>
        <w:pStyle w:val="Default"/>
        <w:numPr>
          <w:ilvl w:val="0"/>
          <w:numId w:val="6"/>
        </w:numPr>
        <w:rPr>
          <w:bCs/>
          <w:sz w:val="20"/>
          <w:szCs w:val="20"/>
        </w:rPr>
      </w:pPr>
      <w:r w:rsidRPr="003E6948">
        <w:rPr>
          <w:bCs/>
          <w:sz w:val="20"/>
          <w:szCs w:val="20"/>
        </w:rPr>
        <w:t>I</w:t>
      </w:r>
      <w:r>
        <w:rPr>
          <w:bCs/>
          <w:sz w:val="20"/>
          <w:szCs w:val="20"/>
        </w:rPr>
        <w:t>f weather conditions or other emergencies cause the college to close or open late, announcements will be made over local radio and TV stations, on the MTC website, and on the college’s information line (803-738-8324).</w:t>
      </w:r>
    </w:p>
    <w:p w:rsidR="00AF60CA" w:rsidRDefault="00AF60CA" w:rsidP="00AF60CA">
      <w:pPr>
        <w:pStyle w:val="Default"/>
        <w:numPr>
          <w:ilvl w:val="0"/>
          <w:numId w:val="6"/>
        </w:numPr>
        <w:rPr>
          <w:bCs/>
          <w:sz w:val="20"/>
          <w:szCs w:val="20"/>
        </w:rPr>
      </w:pPr>
      <w:r>
        <w:rPr>
          <w:bCs/>
          <w:sz w:val="20"/>
          <w:szCs w:val="20"/>
        </w:rPr>
        <w:t xml:space="preserve">Notices will be sent to students via </w:t>
      </w:r>
      <w:proofErr w:type="spellStart"/>
      <w:r w:rsidRPr="003E6948">
        <w:rPr>
          <w:bCs/>
          <w:i/>
          <w:sz w:val="20"/>
          <w:szCs w:val="20"/>
        </w:rPr>
        <w:t>MyMTC</w:t>
      </w:r>
      <w:proofErr w:type="spellEnd"/>
      <w:r>
        <w:rPr>
          <w:bCs/>
          <w:sz w:val="20"/>
          <w:szCs w:val="20"/>
        </w:rPr>
        <w:t xml:space="preserve"> Email and </w:t>
      </w:r>
      <w:r w:rsidRPr="003E6948">
        <w:rPr>
          <w:bCs/>
          <w:i/>
          <w:sz w:val="20"/>
          <w:szCs w:val="20"/>
        </w:rPr>
        <w:t>MTC Alerts!</w:t>
      </w:r>
      <w:r>
        <w:rPr>
          <w:bCs/>
          <w:sz w:val="20"/>
          <w:szCs w:val="20"/>
        </w:rPr>
        <w:t xml:space="preserve"> </w:t>
      </w:r>
      <w:proofErr w:type="gramStart"/>
      <w:r>
        <w:rPr>
          <w:bCs/>
          <w:sz w:val="20"/>
          <w:szCs w:val="20"/>
        </w:rPr>
        <w:t>when</w:t>
      </w:r>
      <w:proofErr w:type="gramEnd"/>
      <w:r>
        <w:rPr>
          <w:bCs/>
          <w:sz w:val="20"/>
          <w:szCs w:val="20"/>
        </w:rPr>
        <w:t xml:space="preserve"> applicable.</w:t>
      </w:r>
    </w:p>
    <w:p w:rsidR="00AF60CA" w:rsidRDefault="00AF60CA" w:rsidP="00AF60CA">
      <w:pPr>
        <w:pStyle w:val="Default"/>
        <w:numPr>
          <w:ilvl w:val="0"/>
          <w:numId w:val="6"/>
        </w:numPr>
        <w:rPr>
          <w:bCs/>
          <w:sz w:val="20"/>
          <w:szCs w:val="20"/>
        </w:rPr>
      </w:pPr>
      <w:r>
        <w:rPr>
          <w:bCs/>
          <w:sz w:val="20"/>
          <w:szCs w:val="20"/>
        </w:rPr>
        <w:t>Check for separate announcements for day and evening classes because weather conditions can change during the day.</w:t>
      </w:r>
    </w:p>
    <w:p w:rsidR="00AF60CA" w:rsidRDefault="00AF60CA" w:rsidP="00AF60CA">
      <w:pPr>
        <w:pStyle w:val="Default"/>
        <w:numPr>
          <w:ilvl w:val="0"/>
          <w:numId w:val="6"/>
        </w:numPr>
        <w:rPr>
          <w:bCs/>
          <w:sz w:val="20"/>
          <w:szCs w:val="20"/>
        </w:rPr>
      </w:pPr>
      <w:r>
        <w:rPr>
          <w:bCs/>
          <w:sz w:val="20"/>
          <w:szCs w:val="20"/>
        </w:rPr>
        <w:t>Inclement weather schedules:  In standard non-lab and non-clinical classes, if the college closing or reopening means that there is at least 30 minutes of a class remaining, plan to attend that class. For example, if the college opens at 10 a.m., classes that normally meet at 8 a.m. will not meet, but classes that normally begin at 9:35 a.m. will begin at 10 a.m. Similarly, if the college closes at 8 p.m., 6 p.m. classes will meet for their regular time, but 7:35 p.m. classes will not meet.</w:t>
      </w:r>
    </w:p>
    <w:p w:rsidR="00AF60CA" w:rsidRPr="003E6948" w:rsidRDefault="00AF60CA" w:rsidP="00AF60CA">
      <w:pPr>
        <w:pStyle w:val="Default"/>
        <w:numPr>
          <w:ilvl w:val="0"/>
          <w:numId w:val="6"/>
        </w:numPr>
        <w:rPr>
          <w:bCs/>
          <w:sz w:val="20"/>
          <w:szCs w:val="20"/>
        </w:rPr>
      </w:pPr>
      <w:r>
        <w:rPr>
          <w:bCs/>
          <w:sz w:val="20"/>
          <w:szCs w:val="20"/>
        </w:rPr>
        <w:t>Check your syllabus for specific information about the inclement weather policy for that course.</w:t>
      </w:r>
    </w:p>
    <w:p w:rsidR="00AF60CA" w:rsidRDefault="00AF60CA" w:rsidP="00AF60CA">
      <w:pPr>
        <w:pStyle w:val="Default"/>
        <w:rPr>
          <w:b/>
          <w:bCs/>
          <w:sz w:val="20"/>
          <w:szCs w:val="20"/>
        </w:rPr>
      </w:pPr>
    </w:p>
    <w:p w:rsidR="00AF60CA" w:rsidRDefault="00AF60CA" w:rsidP="00AF60CA">
      <w:pPr>
        <w:pStyle w:val="Default"/>
        <w:rPr>
          <w:sz w:val="20"/>
          <w:szCs w:val="20"/>
        </w:rPr>
      </w:pPr>
      <w:r w:rsidRPr="00A74BCD">
        <w:rPr>
          <w:b/>
          <w:bCs/>
          <w:sz w:val="20"/>
          <w:szCs w:val="20"/>
        </w:rPr>
        <w:t>Campus Emergency Protocol</w:t>
      </w:r>
      <w:r w:rsidRPr="00A74BCD">
        <w:rPr>
          <w:sz w:val="20"/>
          <w:szCs w:val="20"/>
        </w:rPr>
        <w:t>:</w:t>
      </w:r>
    </w:p>
    <w:p w:rsidR="00AF60CA" w:rsidRPr="00A74BCD" w:rsidRDefault="00AF60CA" w:rsidP="00AF60CA">
      <w:pPr>
        <w:pStyle w:val="Default"/>
        <w:rPr>
          <w:sz w:val="20"/>
          <w:szCs w:val="20"/>
        </w:rPr>
      </w:pPr>
    </w:p>
    <w:p w:rsidR="00AF60CA" w:rsidRPr="00A74BCD" w:rsidRDefault="00AF60CA" w:rsidP="00AF60CA">
      <w:pPr>
        <w:pStyle w:val="Default"/>
        <w:numPr>
          <w:ilvl w:val="0"/>
          <w:numId w:val="4"/>
        </w:numPr>
        <w:rPr>
          <w:sz w:val="20"/>
          <w:szCs w:val="20"/>
        </w:rPr>
      </w:pPr>
      <w:r w:rsidRPr="00A74BCD">
        <w:rPr>
          <w:sz w:val="20"/>
          <w:szCs w:val="20"/>
        </w:rPr>
        <w:t xml:space="preserve">To report safety concerns or suspicious activities, call Campus Security at </w:t>
      </w:r>
      <w:r>
        <w:rPr>
          <w:sz w:val="20"/>
          <w:szCs w:val="20"/>
        </w:rPr>
        <w:t>7850</w:t>
      </w:r>
      <w:r w:rsidRPr="00A74BCD">
        <w:rPr>
          <w:sz w:val="20"/>
          <w:szCs w:val="20"/>
        </w:rPr>
        <w:t xml:space="preserve"> (on campus) or 738-</w:t>
      </w:r>
      <w:r>
        <w:rPr>
          <w:sz w:val="20"/>
          <w:szCs w:val="20"/>
        </w:rPr>
        <w:t>7850</w:t>
      </w:r>
      <w:r w:rsidRPr="00A74BCD">
        <w:rPr>
          <w:sz w:val="20"/>
          <w:szCs w:val="20"/>
        </w:rPr>
        <w:t xml:space="preserve"> (cell phone or off campus). </w:t>
      </w:r>
    </w:p>
    <w:p w:rsidR="00AF60CA" w:rsidRDefault="00AF60CA" w:rsidP="00AF60CA">
      <w:pPr>
        <w:pStyle w:val="Default"/>
        <w:numPr>
          <w:ilvl w:val="0"/>
          <w:numId w:val="4"/>
        </w:numPr>
        <w:rPr>
          <w:sz w:val="20"/>
          <w:szCs w:val="20"/>
        </w:rPr>
      </w:pPr>
      <w:r w:rsidRPr="00A74BCD">
        <w:rPr>
          <w:sz w:val="20"/>
          <w:szCs w:val="20"/>
        </w:rPr>
        <w:t>To report a</w:t>
      </w:r>
      <w:r>
        <w:rPr>
          <w:sz w:val="20"/>
          <w:szCs w:val="20"/>
        </w:rPr>
        <w:t xml:space="preserve"> security </w:t>
      </w:r>
      <w:r w:rsidRPr="00A74BCD">
        <w:rPr>
          <w:sz w:val="20"/>
          <w:szCs w:val="20"/>
        </w:rPr>
        <w:t xml:space="preserve">emergency, call Campus Security </w:t>
      </w:r>
      <w:r>
        <w:rPr>
          <w:sz w:val="20"/>
          <w:szCs w:val="20"/>
        </w:rPr>
        <w:t xml:space="preserve">at 738-7199 or dial </w:t>
      </w:r>
      <w:r w:rsidRPr="00A74BCD">
        <w:rPr>
          <w:sz w:val="20"/>
          <w:szCs w:val="20"/>
        </w:rPr>
        <w:t>local 911 immediately.</w:t>
      </w:r>
    </w:p>
    <w:p w:rsidR="00AF60CA" w:rsidRPr="00A74BCD" w:rsidRDefault="00AF60CA" w:rsidP="00AF60CA">
      <w:pPr>
        <w:pStyle w:val="Default"/>
        <w:numPr>
          <w:ilvl w:val="0"/>
          <w:numId w:val="4"/>
        </w:numPr>
        <w:rPr>
          <w:sz w:val="20"/>
          <w:szCs w:val="20"/>
        </w:rPr>
      </w:pPr>
      <w:r>
        <w:rPr>
          <w:sz w:val="20"/>
          <w:szCs w:val="20"/>
        </w:rPr>
        <w:t>The college also provides emergency call boxes; look for these red call boxes in or near parking lots on all campuses.</w:t>
      </w:r>
    </w:p>
    <w:p w:rsidR="00AF60CA" w:rsidRPr="00A74BCD" w:rsidRDefault="00AF60CA" w:rsidP="00AF60CA">
      <w:pPr>
        <w:pStyle w:val="Default"/>
        <w:numPr>
          <w:ilvl w:val="0"/>
          <w:numId w:val="4"/>
        </w:numPr>
        <w:rPr>
          <w:sz w:val="20"/>
          <w:szCs w:val="20"/>
        </w:rPr>
      </w:pPr>
      <w:r w:rsidRPr="00A74BCD">
        <w:rPr>
          <w:sz w:val="20"/>
          <w:szCs w:val="20"/>
        </w:rPr>
        <w:t>If a college-wide emergency occurs, the college will communicate additional information and instructions</w:t>
      </w:r>
      <w:r>
        <w:rPr>
          <w:sz w:val="20"/>
          <w:szCs w:val="20"/>
        </w:rPr>
        <w:t xml:space="preserve"> in a number of ways</w:t>
      </w:r>
      <w:r w:rsidRPr="00A74BCD">
        <w:rPr>
          <w:sz w:val="20"/>
          <w:szCs w:val="20"/>
        </w:rPr>
        <w:t>, including</w:t>
      </w:r>
      <w:r>
        <w:rPr>
          <w:sz w:val="20"/>
          <w:szCs w:val="20"/>
        </w:rPr>
        <w:t xml:space="preserve"> the MTC Information Centers, campus loud speakers, </w:t>
      </w:r>
      <w:proofErr w:type="spellStart"/>
      <w:r w:rsidRPr="00A74BCD">
        <w:rPr>
          <w:i/>
          <w:sz w:val="20"/>
          <w:szCs w:val="20"/>
        </w:rPr>
        <w:t>MyMTC</w:t>
      </w:r>
      <w:proofErr w:type="spellEnd"/>
      <w:r w:rsidRPr="00A74BCD">
        <w:rPr>
          <w:sz w:val="20"/>
          <w:szCs w:val="20"/>
        </w:rPr>
        <w:t xml:space="preserve"> Email, the MTC website, and </w:t>
      </w:r>
      <w:r w:rsidRPr="001169D0">
        <w:rPr>
          <w:i/>
          <w:sz w:val="20"/>
          <w:szCs w:val="20"/>
        </w:rPr>
        <w:t>MTC</w:t>
      </w:r>
      <w:r>
        <w:rPr>
          <w:sz w:val="20"/>
          <w:szCs w:val="20"/>
        </w:rPr>
        <w:t xml:space="preserve"> </w:t>
      </w:r>
      <w:r w:rsidRPr="001169D0">
        <w:rPr>
          <w:i/>
          <w:sz w:val="20"/>
          <w:szCs w:val="20"/>
        </w:rPr>
        <w:t>Alerts</w:t>
      </w:r>
      <w:proofErr w:type="gramStart"/>
      <w:r w:rsidRPr="001169D0">
        <w:rPr>
          <w:i/>
          <w:sz w:val="20"/>
          <w:szCs w:val="20"/>
        </w:rPr>
        <w:t>!</w:t>
      </w:r>
      <w:r>
        <w:rPr>
          <w:sz w:val="20"/>
          <w:szCs w:val="20"/>
        </w:rPr>
        <w:t>.</w:t>
      </w:r>
      <w:proofErr w:type="gramEnd"/>
      <w:r w:rsidRPr="00A74BCD">
        <w:rPr>
          <w:sz w:val="20"/>
          <w:szCs w:val="20"/>
        </w:rPr>
        <w:t xml:space="preserve"> </w:t>
      </w:r>
      <w:r w:rsidRPr="00F727C4">
        <w:rPr>
          <w:sz w:val="20"/>
          <w:szCs w:val="20"/>
        </w:rPr>
        <w:t xml:space="preserve">To sign up for </w:t>
      </w:r>
      <w:r w:rsidRPr="00F727C4">
        <w:rPr>
          <w:i/>
          <w:iCs/>
          <w:sz w:val="20"/>
          <w:szCs w:val="20"/>
        </w:rPr>
        <w:t>MTC Alerts!</w:t>
      </w:r>
      <w:r w:rsidRPr="00F727C4">
        <w:rPr>
          <w:sz w:val="20"/>
          <w:szCs w:val="20"/>
        </w:rPr>
        <w:t xml:space="preserve"> </w:t>
      </w:r>
      <w:proofErr w:type="gramStart"/>
      <w:r w:rsidRPr="00F727C4">
        <w:rPr>
          <w:sz w:val="20"/>
          <w:szCs w:val="20"/>
        </w:rPr>
        <w:t>and</w:t>
      </w:r>
      <w:proofErr w:type="gramEnd"/>
      <w:r w:rsidRPr="00F727C4">
        <w:rPr>
          <w:sz w:val="20"/>
          <w:szCs w:val="20"/>
        </w:rPr>
        <w:t xml:space="preserve"> receive emergency notifications on your cell phone,</w:t>
      </w:r>
      <w:r w:rsidRPr="00A74BCD">
        <w:rPr>
          <w:sz w:val="20"/>
          <w:szCs w:val="20"/>
        </w:rPr>
        <w:t xml:space="preserve"> go to</w:t>
      </w:r>
      <w:r>
        <w:rPr>
          <w:sz w:val="20"/>
          <w:szCs w:val="20"/>
        </w:rPr>
        <w:t>:</w:t>
      </w:r>
      <w:r w:rsidRPr="00A74BCD">
        <w:rPr>
          <w:sz w:val="20"/>
          <w:szCs w:val="20"/>
        </w:rPr>
        <w:t xml:space="preserve"> http://www.midlandstech.edu/Phone_Alert.htm.</w:t>
      </w:r>
    </w:p>
    <w:p w:rsidR="00AF60CA" w:rsidRDefault="00AF60CA" w:rsidP="00AF60CA">
      <w:pPr>
        <w:pStyle w:val="Default"/>
        <w:rPr>
          <w:b/>
          <w:bCs/>
          <w:sz w:val="20"/>
          <w:szCs w:val="20"/>
        </w:rPr>
      </w:pPr>
    </w:p>
    <w:p w:rsidR="00AF60CA" w:rsidRDefault="00AF60CA" w:rsidP="00AF60CA">
      <w:pPr>
        <w:pStyle w:val="Default"/>
        <w:rPr>
          <w:sz w:val="20"/>
          <w:szCs w:val="20"/>
        </w:rPr>
      </w:pPr>
      <w:r w:rsidRPr="00A74BCD">
        <w:rPr>
          <w:b/>
          <w:bCs/>
          <w:sz w:val="20"/>
          <w:szCs w:val="20"/>
        </w:rPr>
        <w:t>Student Evaluation of Instruction</w:t>
      </w:r>
      <w:r w:rsidRPr="00A74BCD">
        <w:rPr>
          <w:sz w:val="20"/>
          <w:szCs w:val="20"/>
        </w:rPr>
        <w:t>:</w:t>
      </w:r>
    </w:p>
    <w:p w:rsidR="00AF60CA" w:rsidRDefault="00AF60CA" w:rsidP="00AF60CA">
      <w:pPr>
        <w:pStyle w:val="Default"/>
        <w:rPr>
          <w:sz w:val="20"/>
          <w:szCs w:val="20"/>
        </w:rPr>
      </w:pPr>
    </w:p>
    <w:p w:rsidR="00AF60CA" w:rsidRDefault="00AF60CA" w:rsidP="00AF60CA">
      <w:pPr>
        <w:pStyle w:val="Default"/>
        <w:rPr>
          <w:sz w:val="20"/>
          <w:szCs w:val="20"/>
        </w:rPr>
      </w:pPr>
      <w:r w:rsidRPr="00A74BCD">
        <w:rPr>
          <w:sz w:val="20"/>
          <w:szCs w:val="20"/>
        </w:rPr>
        <w:t xml:space="preserve">Toward the end of the semester, students will </w:t>
      </w:r>
      <w:r>
        <w:rPr>
          <w:sz w:val="20"/>
          <w:szCs w:val="20"/>
        </w:rPr>
        <w:t xml:space="preserve">be encouraged to participate in evaluating </w:t>
      </w:r>
      <w:r w:rsidRPr="00F727C4">
        <w:rPr>
          <w:sz w:val="20"/>
          <w:szCs w:val="20"/>
        </w:rPr>
        <w:t>their courses</w:t>
      </w:r>
      <w:r w:rsidRPr="00A74BCD">
        <w:rPr>
          <w:sz w:val="20"/>
          <w:szCs w:val="20"/>
        </w:rPr>
        <w:t xml:space="preserve">. </w:t>
      </w:r>
      <w:r>
        <w:rPr>
          <w:sz w:val="20"/>
          <w:szCs w:val="20"/>
        </w:rPr>
        <w:t xml:space="preserve">You can complete this confidential </w:t>
      </w:r>
      <w:r w:rsidRPr="00A74BCD">
        <w:rPr>
          <w:sz w:val="20"/>
          <w:szCs w:val="20"/>
        </w:rPr>
        <w:t xml:space="preserve">evaluation through </w:t>
      </w:r>
      <w:proofErr w:type="spellStart"/>
      <w:r w:rsidRPr="00A74BCD">
        <w:rPr>
          <w:i/>
          <w:sz w:val="20"/>
          <w:szCs w:val="20"/>
        </w:rPr>
        <w:t>MyMTC</w:t>
      </w:r>
      <w:proofErr w:type="spellEnd"/>
      <w:r w:rsidRPr="00A74BCD">
        <w:rPr>
          <w:sz w:val="20"/>
          <w:szCs w:val="20"/>
        </w:rPr>
        <w:t xml:space="preserve"> using </w:t>
      </w:r>
      <w:r>
        <w:rPr>
          <w:sz w:val="20"/>
          <w:szCs w:val="20"/>
        </w:rPr>
        <w:t>your use</w:t>
      </w:r>
      <w:r w:rsidRPr="00A74BCD">
        <w:rPr>
          <w:sz w:val="20"/>
          <w:szCs w:val="20"/>
        </w:rPr>
        <w:t>rname and password. Announcements will be made during the term concerning how and when to complete the online evaluation.</w:t>
      </w:r>
    </w:p>
    <w:p w:rsidR="00AF60CA" w:rsidRPr="00A74BCD" w:rsidRDefault="00AF60CA" w:rsidP="00AF60CA">
      <w:pPr>
        <w:pStyle w:val="Default"/>
        <w:rPr>
          <w:sz w:val="20"/>
          <w:szCs w:val="20"/>
        </w:rPr>
      </w:pPr>
    </w:p>
    <w:p w:rsidR="00AF60CA" w:rsidRDefault="00AF60CA" w:rsidP="00AF60CA">
      <w:pPr>
        <w:pStyle w:val="Default"/>
        <w:rPr>
          <w:sz w:val="20"/>
          <w:szCs w:val="20"/>
        </w:rPr>
      </w:pPr>
      <w:r w:rsidRPr="00A74BCD">
        <w:rPr>
          <w:b/>
          <w:bCs/>
          <w:sz w:val="20"/>
          <w:szCs w:val="20"/>
        </w:rPr>
        <w:t>Students Requiring Special Accommodations</w:t>
      </w:r>
      <w:r w:rsidRPr="00A74BCD">
        <w:rPr>
          <w:sz w:val="20"/>
          <w:szCs w:val="20"/>
        </w:rPr>
        <w:t>:</w:t>
      </w:r>
    </w:p>
    <w:p w:rsidR="00AF60CA" w:rsidRPr="00A74BCD" w:rsidRDefault="00AF60CA" w:rsidP="00AF60CA">
      <w:pPr>
        <w:pStyle w:val="Default"/>
        <w:rPr>
          <w:sz w:val="20"/>
          <w:szCs w:val="20"/>
        </w:rPr>
      </w:pPr>
    </w:p>
    <w:p w:rsidR="00AF60CA" w:rsidRPr="00A74BCD" w:rsidRDefault="00AF60CA" w:rsidP="00AF60CA">
      <w:pPr>
        <w:pStyle w:val="Default"/>
        <w:numPr>
          <w:ilvl w:val="0"/>
          <w:numId w:val="7"/>
        </w:numPr>
        <w:rPr>
          <w:sz w:val="20"/>
          <w:szCs w:val="20"/>
        </w:rPr>
      </w:pPr>
      <w:r w:rsidRPr="00A74BCD">
        <w:rPr>
          <w:sz w:val="20"/>
          <w:szCs w:val="20"/>
        </w:rPr>
        <w:t xml:space="preserve">If </w:t>
      </w:r>
      <w:r>
        <w:rPr>
          <w:sz w:val="20"/>
          <w:szCs w:val="20"/>
        </w:rPr>
        <w:t xml:space="preserve">a student with a disability requires </w:t>
      </w:r>
      <w:r w:rsidRPr="00A74BCD">
        <w:rPr>
          <w:sz w:val="20"/>
          <w:szCs w:val="20"/>
        </w:rPr>
        <w:t>special accommodations</w:t>
      </w:r>
      <w:r>
        <w:rPr>
          <w:sz w:val="20"/>
          <w:szCs w:val="20"/>
        </w:rPr>
        <w:t xml:space="preserve">, </w:t>
      </w:r>
      <w:r w:rsidRPr="00A74BCD">
        <w:rPr>
          <w:sz w:val="20"/>
          <w:szCs w:val="20"/>
        </w:rPr>
        <w:t xml:space="preserve">the student should go to Counseling Services in the Student Center on Beltline or Airport Campus for assistance. Documentation regarding a specific disability is required in order for special arrangements to be made. </w:t>
      </w:r>
      <w:r>
        <w:rPr>
          <w:sz w:val="20"/>
          <w:szCs w:val="20"/>
        </w:rPr>
        <w:t>All information received will remain confidential.</w:t>
      </w:r>
      <w:r w:rsidRPr="00A74BCD">
        <w:rPr>
          <w:sz w:val="20"/>
          <w:szCs w:val="20"/>
        </w:rPr>
        <w:t xml:space="preserve">  </w:t>
      </w:r>
    </w:p>
    <w:p w:rsidR="00AF60CA" w:rsidRDefault="00AF60CA" w:rsidP="00AF60CA">
      <w:pPr>
        <w:pStyle w:val="Default"/>
        <w:numPr>
          <w:ilvl w:val="0"/>
          <w:numId w:val="7"/>
        </w:numPr>
        <w:rPr>
          <w:sz w:val="20"/>
          <w:szCs w:val="20"/>
        </w:rPr>
      </w:pPr>
      <w:r w:rsidRPr="00A74BCD">
        <w:rPr>
          <w:sz w:val="20"/>
          <w:szCs w:val="20"/>
        </w:rPr>
        <w:t xml:space="preserve">For more information, </w:t>
      </w:r>
      <w:r>
        <w:rPr>
          <w:sz w:val="20"/>
          <w:szCs w:val="20"/>
        </w:rPr>
        <w:t xml:space="preserve">follow the </w:t>
      </w:r>
      <w:r w:rsidRPr="006A7EB6">
        <w:rPr>
          <w:i/>
          <w:sz w:val="20"/>
          <w:szCs w:val="20"/>
        </w:rPr>
        <w:t>Disability Resource Centers</w:t>
      </w:r>
      <w:r>
        <w:rPr>
          <w:sz w:val="20"/>
          <w:szCs w:val="20"/>
        </w:rPr>
        <w:t xml:space="preserve"> link under </w:t>
      </w:r>
      <w:r w:rsidRPr="006A7EB6">
        <w:rPr>
          <w:i/>
          <w:sz w:val="20"/>
          <w:szCs w:val="20"/>
        </w:rPr>
        <w:t>Online Resources</w:t>
      </w:r>
      <w:r>
        <w:rPr>
          <w:sz w:val="20"/>
          <w:szCs w:val="20"/>
        </w:rPr>
        <w:t xml:space="preserve"> </w:t>
      </w:r>
      <w:r w:rsidRPr="00A74BCD">
        <w:rPr>
          <w:sz w:val="20"/>
          <w:szCs w:val="20"/>
        </w:rPr>
        <w:t xml:space="preserve">on the </w:t>
      </w:r>
      <w:r w:rsidRPr="00A74BCD">
        <w:rPr>
          <w:i/>
          <w:iCs/>
          <w:sz w:val="20"/>
          <w:szCs w:val="20"/>
        </w:rPr>
        <w:t>Enrolled Students</w:t>
      </w:r>
      <w:r w:rsidRPr="00A74BCD">
        <w:rPr>
          <w:sz w:val="20"/>
          <w:szCs w:val="20"/>
        </w:rPr>
        <w:t xml:space="preserve"> page.  </w:t>
      </w:r>
    </w:p>
    <w:p w:rsidR="00AF60CA" w:rsidRDefault="00AF60CA" w:rsidP="00AF60CA">
      <w:pPr>
        <w:pStyle w:val="Default"/>
        <w:rPr>
          <w:sz w:val="20"/>
          <w:szCs w:val="20"/>
        </w:rPr>
      </w:pPr>
    </w:p>
    <w:p w:rsidR="00AF60CA" w:rsidRDefault="00AF60CA" w:rsidP="00AF60CA">
      <w:pPr>
        <w:pStyle w:val="Default"/>
        <w:rPr>
          <w:sz w:val="20"/>
          <w:szCs w:val="20"/>
        </w:rPr>
      </w:pPr>
    </w:p>
    <w:p w:rsidR="00AF60CA" w:rsidRDefault="00AF60CA" w:rsidP="00AF60CA">
      <w:pPr>
        <w:pStyle w:val="Default"/>
        <w:rPr>
          <w:sz w:val="20"/>
          <w:szCs w:val="20"/>
        </w:rPr>
      </w:pPr>
    </w:p>
    <w:p w:rsidR="00AF60CA" w:rsidRDefault="00AF60CA" w:rsidP="00AF60CA">
      <w:pPr>
        <w:pStyle w:val="Default"/>
        <w:rPr>
          <w:sz w:val="20"/>
          <w:szCs w:val="20"/>
        </w:rPr>
      </w:pPr>
    </w:p>
    <w:p w:rsidR="00071FE7" w:rsidRPr="00071FE7" w:rsidRDefault="00071FE7" w:rsidP="00071FE7">
      <w:pPr>
        <w:jc w:val="right"/>
        <w:rPr>
          <w:rFonts w:ascii="Times New Roman" w:hAnsi="Times New Roman" w:cs="Times New Roman"/>
          <w:sz w:val="18"/>
          <w:szCs w:val="18"/>
        </w:rPr>
      </w:pPr>
      <w:r w:rsidRPr="00071FE7">
        <w:rPr>
          <w:rFonts w:ascii="Times New Roman" w:hAnsi="Times New Roman" w:cs="Times New Roman"/>
          <w:sz w:val="18"/>
          <w:szCs w:val="18"/>
        </w:rPr>
        <w:t>7/11</w:t>
      </w:r>
    </w:p>
    <w:sectPr w:rsidR="00071FE7" w:rsidRPr="00071FE7" w:rsidSect="00AF60CA">
      <w:pgSz w:w="12240" w:h="15840"/>
      <w:pgMar w:top="81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B1B9B"/>
    <w:multiLevelType w:val="hybridMultilevel"/>
    <w:tmpl w:val="84C63F6A"/>
    <w:lvl w:ilvl="0" w:tplc="1C788718">
      <w:start w:val="1"/>
      <w:numFmt w:val="bullet"/>
      <w:lvlText w:val="."/>
      <w:lvlJc w:val="left"/>
      <w:pPr>
        <w:tabs>
          <w:tab w:val="num" w:pos="360"/>
        </w:tabs>
        <w:ind w:left="360" w:hanging="360"/>
      </w:pPr>
      <w:rPr>
        <w:rFonts w:ascii="Courier New" w:hAnsi="Courier New" w:cs="Courier New"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3D60052"/>
    <w:multiLevelType w:val="hybridMultilevel"/>
    <w:tmpl w:val="D16CCE9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731DF3"/>
    <w:multiLevelType w:val="hybridMultilevel"/>
    <w:tmpl w:val="36D84AF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4D33279"/>
    <w:multiLevelType w:val="hybridMultilevel"/>
    <w:tmpl w:val="F01CF688"/>
    <w:lvl w:ilvl="0" w:tplc="04090005">
      <w:start w:val="1"/>
      <w:numFmt w:val="bullet"/>
      <w:lvlText w:val=""/>
      <w:lvlJc w:val="left"/>
      <w:pPr>
        <w:ind w:left="360" w:hanging="360"/>
      </w:pPr>
      <w:rPr>
        <w:rFonts w:ascii="Wingdings" w:hAnsi="Wingdings" w:hint="default"/>
        <w:color w:val="auto"/>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65A5E3C"/>
    <w:multiLevelType w:val="hybridMultilevel"/>
    <w:tmpl w:val="65ACE170"/>
    <w:lvl w:ilvl="0" w:tplc="04090005">
      <w:start w:val="1"/>
      <w:numFmt w:val="bullet"/>
      <w:lvlText w:val=""/>
      <w:lvlJc w:val="left"/>
      <w:pPr>
        <w:tabs>
          <w:tab w:val="num" w:pos="360"/>
        </w:tabs>
        <w:ind w:left="360" w:hanging="360"/>
      </w:pPr>
      <w:rPr>
        <w:rFonts w:ascii="Wingdings" w:hAnsi="Wingdings"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66DF560B"/>
    <w:multiLevelType w:val="hybridMultilevel"/>
    <w:tmpl w:val="7E0899F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D416F0C"/>
    <w:multiLevelType w:val="hybridMultilevel"/>
    <w:tmpl w:val="2766E7D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60CA"/>
    <w:rsid w:val="00071FE7"/>
    <w:rsid w:val="001266E9"/>
    <w:rsid w:val="0036520D"/>
    <w:rsid w:val="00AF60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6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F60C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AF60CA"/>
    <w:pPr>
      <w:ind w:left="720" w:hanging="360"/>
      <w:contextualSpacing/>
    </w:pPr>
    <w:rPr>
      <w:rFonts w:ascii="Calibri" w:eastAsia="Times New Roman"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ElenaMV</dc:creator>
  <cp:lastModifiedBy>ElenaMV</cp:lastModifiedBy>
  <cp:revision>2</cp:revision>
  <dcterms:created xsi:type="dcterms:W3CDTF">2011-07-13T16:10:00Z</dcterms:created>
  <dcterms:modified xsi:type="dcterms:W3CDTF">2011-07-13T21:07:00Z</dcterms:modified>
</cp:coreProperties>
</file>